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92" w:rsidRPr="008B3A92" w:rsidRDefault="00003C92" w:rsidP="00435EF8">
      <w:pPr>
        <w:ind w:left="84" w:firstLine="1"/>
        <w:jc w:val="left"/>
        <w:outlineLvl w:val="0"/>
        <w:rPr>
          <w:rFonts w:ascii="Traditional Arabic" w:hAnsi="Traditional Arabic" w:cs="Traditional Arabic"/>
          <w:b/>
          <w:bCs/>
          <w:sz w:val="32"/>
          <w:szCs w:val="32"/>
          <w:rtl/>
        </w:rPr>
      </w:pPr>
      <w:r w:rsidRPr="008B3A92">
        <w:rPr>
          <w:rFonts w:ascii="Traditional Arabic" w:hAnsi="Traditional Arabic" w:cs="Traditional Arabic" w:hint="cs"/>
          <w:b/>
          <w:bCs/>
          <w:sz w:val="32"/>
          <w:szCs w:val="32"/>
          <w:rtl/>
        </w:rPr>
        <w:t xml:space="preserve">موضوع الخطبة: </w:t>
      </w:r>
      <w:r w:rsidR="00435EF8" w:rsidRPr="008B3A92">
        <w:rPr>
          <w:rFonts w:ascii="Traditional Arabic" w:hAnsi="Traditional Arabic" w:cs="Traditional Arabic" w:hint="cs"/>
          <w:b/>
          <w:bCs/>
          <w:sz w:val="32"/>
          <w:szCs w:val="32"/>
          <w:rtl/>
        </w:rPr>
        <w:t xml:space="preserve">من حقوق النبي </w:t>
      </w:r>
      <w:r w:rsidR="00A627A0">
        <w:rPr>
          <w:rFonts w:ascii="Traditional Arabic" w:hAnsi="Traditional Arabic" w:cs="Traditional Arabic"/>
          <w:sz w:val="32"/>
          <w:szCs w:val="32"/>
          <w:rtl/>
        </w:rPr>
        <w:t>(صلى الله عليه وسلم)</w:t>
      </w:r>
      <w:r w:rsidR="00435EF8" w:rsidRPr="008B3A92">
        <w:rPr>
          <w:rFonts w:ascii="Traditional Arabic" w:hAnsi="Traditional Arabic" w:cs="Traditional Arabic" w:hint="cs"/>
          <w:sz w:val="32"/>
          <w:szCs w:val="32"/>
          <w:rtl/>
        </w:rPr>
        <w:t xml:space="preserve"> </w:t>
      </w:r>
      <w:r w:rsidR="00435EF8" w:rsidRPr="008B3A92">
        <w:rPr>
          <w:rFonts w:ascii="Traditional Arabic" w:hAnsi="Traditional Arabic" w:cs="Traditional Arabic" w:hint="cs"/>
          <w:b/>
          <w:bCs/>
          <w:sz w:val="32"/>
          <w:szCs w:val="32"/>
          <w:rtl/>
        </w:rPr>
        <w:t>توقير زوجاته</w:t>
      </w:r>
    </w:p>
    <w:p w:rsidR="00BB448A" w:rsidRPr="008B3A92" w:rsidRDefault="00BB448A" w:rsidP="001A1DCE">
      <w:pPr>
        <w:ind w:left="84" w:firstLine="1"/>
        <w:jc w:val="center"/>
        <w:outlineLvl w:val="0"/>
        <w:rPr>
          <w:rFonts w:ascii="Traditional Arabic" w:hAnsi="Traditional Arabic" w:cs="Traditional Arabic"/>
          <w:b/>
          <w:bCs/>
          <w:sz w:val="32"/>
          <w:szCs w:val="32"/>
          <w:rtl/>
        </w:rPr>
      </w:pPr>
      <w:r w:rsidRPr="008B3A92">
        <w:rPr>
          <w:rFonts w:ascii="Traditional Arabic" w:hAnsi="Traditional Arabic" w:cs="Traditional Arabic" w:hint="cs"/>
          <w:b/>
          <w:bCs/>
          <w:sz w:val="32"/>
          <w:szCs w:val="32"/>
          <w:rtl/>
        </w:rPr>
        <w:t xml:space="preserve">الخطبة </w:t>
      </w:r>
      <w:r w:rsidR="003E0D43" w:rsidRPr="008B3A92">
        <w:rPr>
          <w:rFonts w:ascii="Traditional Arabic" w:hAnsi="Traditional Arabic" w:cs="Traditional Arabic" w:hint="cs"/>
          <w:b/>
          <w:bCs/>
          <w:sz w:val="32"/>
          <w:szCs w:val="32"/>
          <w:rtl/>
        </w:rPr>
        <w:t>الأولى</w:t>
      </w:r>
    </w:p>
    <w:p w:rsidR="00796564" w:rsidRPr="008B3A92" w:rsidRDefault="00796564" w:rsidP="00796564">
      <w:pPr>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8B3A92">
        <w:rPr>
          <w:rFonts w:ascii="Traditional Arabic" w:hAnsi="Traditional Arabic" w:cs="Traditional Arabic" w:hint="cs"/>
          <w:sz w:val="30"/>
          <w:szCs w:val="30"/>
          <w:rtl/>
        </w:rPr>
        <w:t xml:space="preserve">ه </w:t>
      </w:r>
      <w:r w:rsidRPr="008B3A92">
        <w:rPr>
          <w:rFonts w:ascii="Traditional Arabic" w:hAnsi="Traditional Arabic" w:cs="Traditional Arabic"/>
          <w:sz w:val="30"/>
          <w:szCs w:val="30"/>
          <w:rtl/>
        </w:rPr>
        <w:t>إِلَّا اللَّهُ وَحْدَهُ لَا شَرِيكَ لَهُ، وَأَشْهَدُ أَنَّ مُحَمَّدًا عَبْدُهُ وَرَسُولُهُ</w:t>
      </w:r>
      <w:r w:rsidRPr="008B3A92">
        <w:rPr>
          <w:rFonts w:ascii="Traditional Arabic" w:hAnsi="Traditional Arabic" w:cs="Traditional Arabic" w:hint="cs"/>
          <w:sz w:val="30"/>
          <w:szCs w:val="30"/>
          <w:rtl/>
        </w:rPr>
        <w:t>.</w:t>
      </w:r>
    </w:p>
    <w:p w:rsidR="00796564" w:rsidRPr="008B3A92" w:rsidRDefault="00796564" w:rsidP="00796564">
      <w:pPr>
        <w:spacing w:before="0"/>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(يَا أَيُّهَا الَّذِينَ آمَنُواْ اتَّقُواْ اللّهَ حَقَّ تُقَاتِهِ وَلاَ تَمُوتُنَّ إِلاَّ وَأَنتُم مُّسْلِمُون).</w:t>
      </w:r>
    </w:p>
    <w:p w:rsidR="00796564" w:rsidRPr="008B3A92" w:rsidRDefault="00796564" w:rsidP="00796564">
      <w:pPr>
        <w:spacing w:before="0"/>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796564" w:rsidRPr="008B3A92" w:rsidRDefault="00796564" w:rsidP="00796564">
      <w:pPr>
        <w:spacing w:before="0"/>
        <w:ind w:left="0" w:firstLine="0"/>
        <w:rPr>
          <w:rFonts w:ascii="Traditional Arabic" w:hAnsi="Traditional Arabic" w:cs="Traditional Arabic"/>
          <w:sz w:val="30"/>
          <w:szCs w:val="30"/>
        </w:rPr>
      </w:pPr>
      <w:r w:rsidRPr="008B3A92">
        <w:rPr>
          <w:rFonts w:ascii="Traditional Arabic" w:hAnsi="Traditional Arabic" w:cs="Traditional Arabic"/>
          <w:sz w:val="30"/>
          <w:szCs w:val="30"/>
          <w:rtl/>
        </w:rPr>
        <w:t xml:space="preserve">(يَا أَيُّهَا الَّذِينَ آمَنُوا اتَّقُوا اللَّهَ وَقُولُوا قَوْلاً سَدِيداً </w:t>
      </w:r>
      <w:r w:rsidRPr="008B3A92">
        <w:rPr>
          <w:rFonts w:ascii="Traditional Arabic" w:hAnsi="Traditional Arabic" w:cs="Traditional Arabic" w:hint="cs"/>
          <w:sz w:val="30"/>
          <w:szCs w:val="30"/>
          <w:rtl/>
        </w:rPr>
        <w:t xml:space="preserve">* </w:t>
      </w:r>
      <w:r w:rsidRPr="008B3A92">
        <w:rPr>
          <w:rFonts w:ascii="Traditional Arabic" w:hAnsi="Traditional Arabic" w:cs="Traditional Arabic"/>
          <w:sz w:val="30"/>
          <w:szCs w:val="30"/>
          <w:rtl/>
        </w:rPr>
        <w:t>يُصْلِحْ لَكُمْ أَعْمَالَكُمْ وَيَغْفِرْ لَكُمْ ذُنُوبَكُمْ وَمَن يُطِعْ اللَّهَ وَرَسُولَهُ فَقَدْ فَازَ فَوْزاً عَظِيما).</w:t>
      </w:r>
    </w:p>
    <w:p w:rsidR="00796564" w:rsidRPr="008B3A92" w:rsidRDefault="00796564" w:rsidP="00796564">
      <w:pPr>
        <w:spacing w:before="0"/>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 xml:space="preserve">أما بعد، </w:t>
      </w:r>
      <w:r w:rsidRPr="008B3A92">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435EF8" w:rsidRPr="008B3A92" w:rsidRDefault="0046583A" w:rsidP="001069E2">
      <w:pPr>
        <w:spacing w:before="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أيها المسلمون،</w:t>
      </w:r>
      <w:r w:rsidR="00543597" w:rsidRPr="008B3A92">
        <w:rPr>
          <w:rFonts w:ascii="Traditional Arabic" w:hAnsi="Traditional Arabic" w:cs="Traditional Arabic" w:hint="cs"/>
          <w:sz w:val="32"/>
          <w:szCs w:val="32"/>
          <w:rtl/>
        </w:rPr>
        <w:t xml:space="preserve"> </w:t>
      </w:r>
      <w:r w:rsidR="00BB448A" w:rsidRPr="008B3A92">
        <w:rPr>
          <w:rFonts w:ascii="Traditional Arabic" w:hAnsi="Traditional Arabic" w:cs="Traditional Arabic" w:hint="cs"/>
          <w:sz w:val="32"/>
          <w:szCs w:val="32"/>
          <w:rtl/>
        </w:rPr>
        <w:t>اتقوا الله تعالى</w:t>
      </w:r>
      <w:r w:rsidR="00FF47B0" w:rsidRPr="008B3A92">
        <w:rPr>
          <w:rFonts w:ascii="Traditional Arabic" w:hAnsi="Traditional Arabic" w:cs="Traditional Arabic" w:hint="cs"/>
          <w:sz w:val="32"/>
          <w:szCs w:val="32"/>
          <w:rtl/>
        </w:rPr>
        <w:t xml:space="preserve"> وراقبوه</w:t>
      </w:r>
      <w:r w:rsidR="00BB448A" w:rsidRPr="008B3A92">
        <w:rPr>
          <w:rFonts w:ascii="Traditional Arabic" w:hAnsi="Traditional Arabic" w:cs="Traditional Arabic" w:hint="cs"/>
          <w:sz w:val="32"/>
          <w:szCs w:val="32"/>
          <w:rtl/>
        </w:rPr>
        <w:t xml:space="preserve">، </w:t>
      </w:r>
      <w:r w:rsidR="00FF47B0" w:rsidRPr="008B3A92">
        <w:rPr>
          <w:rFonts w:ascii="Traditional Arabic" w:hAnsi="Traditional Arabic" w:cs="Traditional Arabic" w:hint="cs"/>
          <w:sz w:val="32"/>
          <w:szCs w:val="32"/>
          <w:rtl/>
        </w:rPr>
        <w:t xml:space="preserve">وأطيعوه ولا تعصوه، </w:t>
      </w:r>
      <w:r w:rsidR="00EA3888" w:rsidRPr="008B3A92">
        <w:rPr>
          <w:rFonts w:ascii="Traditional Arabic" w:hAnsi="Traditional Arabic" w:cs="Traditional Arabic" w:hint="cs"/>
          <w:sz w:val="32"/>
          <w:szCs w:val="32"/>
          <w:rtl/>
        </w:rPr>
        <w:t xml:space="preserve">واعلموا أن </w:t>
      </w:r>
      <w:r w:rsidR="00EA3888" w:rsidRPr="008B3A92">
        <w:rPr>
          <w:rFonts w:ascii="Traditional Arabic" w:hAnsi="Traditional Arabic" w:cs="Traditional Arabic"/>
          <w:sz w:val="32"/>
          <w:szCs w:val="32"/>
          <w:rtl/>
        </w:rPr>
        <w:t xml:space="preserve">من </w:t>
      </w:r>
      <w:r w:rsidR="00825065" w:rsidRPr="008B3A92">
        <w:rPr>
          <w:rFonts w:ascii="Traditional Arabic" w:hAnsi="Traditional Arabic" w:cs="Traditional Arabic" w:hint="cs"/>
          <w:b/>
          <w:bCs/>
          <w:sz w:val="32"/>
          <w:szCs w:val="32"/>
          <w:rtl/>
        </w:rPr>
        <w:t>أصول اعتقاد أهل السنة</w:t>
      </w:r>
      <w:r w:rsidR="00825065" w:rsidRPr="008B3A92">
        <w:rPr>
          <w:rFonts w:ascii="Traditional Arabic" w:hAnsi="Traditional Arabic" w:cs="Traditional Arabic"/>
          <w:sz w:val="32"/>
          <w:szCs w:val="32"/>
          <w:rtl/>
        </w:rPr>
        <w:t xml:space="preserve"> </w:t>
      </w:r>
      <w:r w:rsidR="00825065" w:rsidRPr="008B3A92">
        <w:rPr>
          <w:rFonts w:ascii="Traditional Arabic" w:hAnsi="Traditional Arabic" w:cs="Traditional Arabic" w:hint="cs"/>
          <w:sz w:val="32"/>
          <w:szCs w:val="32"/>
          <w:rtl/>
        </w:rPr>
        <w:t>والجماعة</w:t>
      </w:r>
      <w:r w:rsidR="00993D56" w:rsidRPr="008B3A92">
        <w:rPr>
          <w:rFonts w:ascii="Traditional Arabic" w:hAnsi="Traditional Arabic" w:cs="Traditional Arabic"/>
          <w:sz w:val="32"/>
          <w:szCs w:val="32"/>
          <w:rtl/>
        </w:rPr>
        <w:t>؛</w:t>
      </w:r>
      <w:r w:rsidR="00EA3888" w:rsidRPr="008B3A92">
        <w:rPr>
          <w:rFonts w:ascii="Traditional Arabic" w:hAnsi="Traditional Arabic" w:cs="Traditional Arabic"/>
          <w:sz w:val="32"/>
          <w:szCs w:val="32"/>
          <w:rtl/>
        </w:rPr>
        <w:t xml:space="preserve"> توقير </w:t>
      </w:r>
      <w:r w:rsidR="00435EF8" w:rsidRPr="008B3A92">
        <w:rPr>
          <w:rFonts w:ascii="Traditional Arabic" w:hAnsi="Traditional Arabic" w:cs="Traditional Arabic" w:hint="cs"/>
          <w:sz w:val="32"/>
          <w:szCs w:val="32"/>
          <w:rtl/>
        </w:rPr>
        <w:t xml:space="preserve">أزواج </w:t>
      </w:r>
      <w:r w:rsidR="00435EF8" w:rsidRPr="008B3A92">
        <w:rPr>
          <w:rFonts w:ascii="Traditional Arabic" w:hAnsi="Traditional Arabic" w:cs="Traditional Arabic"/>
          <w:sz w:val="32"/>
          <w:szCs w:val="32"/>
          <w:rtl/>
        </w:rPr>
        <w:t xml:space="preserve">النبي </w:t>
      </w:r>
      <w:r w:rsidR="00A627A0">
        <w:rPr>
          <w:rFonts w:ascii="Traditional Arabic" w:hAnsi="Traditional Arabic" w:cs="Traditional Arabic"/>
          <w:sz w:val="32"/>
          <w:szCs w:val="32"/>
          <w:rtl/>
        </w:rPr>
        <w:t>(صلى الله عليه وسلم)</w:t>
      </w:r>
      <w:r w:rsidR="003B30AE" w:rsidRPr="008B3A92">
        <w:rPr>
          <w:rFonts w:ascii="Traditional Arabic" w:hAnsi="Traditional Arabic" w:cs="Traditional Arabic" w:hint="cs"/>
          <w:sz w:val="32"/>
          <w:szCs w:val="32"/>
          <w:rtl/>
        </w:rPr>
        <w:t xml:space="preserve"> </w:t>
      </w:r>
      <w:r w:rsidR="00435EF8" w:rsidRPr="008B3A92">
        <w:rPr>
          <w:rFonts w:ascii="Traditional Arabic" w:hAnsi="Traditional Arabic" w:cs="Traditional Arabic"/>
          <w:sz w:val="32"/>
          <w:szCs w:val="32"/>
          <w:rtl/>
        </w:rPr>
        <w:t>،</w:t>
      </w:r>
      <w:r w:rsidR="00435EF8" w:rsidRPr="008B3A92">
        <w:rPr>
          <w:rFonts w:ascii="Traditional Arabic" w:hAnsi="Traditional Arabic" w:cs="Traditional Arabic" w:hint="cs"/>
          <w:sz w:val="32"/>
          <w:szCs w:val="32"/>
          <w:rtl/>
        </w:rPr>
        <w:t xml:space="preserve"> فقد </w:t>
      </w:r>
      <w:r w:rsidR="00435EF8" w:rsidRPr="008B3A92">
        <w:rPr>
          <w:rFonts w:ascii="Traditional Arabic" w:hAnsi="Traditional Arabic" w:cs="Traditional Arabic"/>
          <w:sz w:val="32"/>
          <w:szCs w:val="32"/>
          <w:rtl/>
        </w:rPr>
        <w:t xml:space="preserve">بوّأهن </w:t>
      </w:r>
      <w:r w:rsidR="00435EF8" w:rsidRPr="008B3A92">
        <w:rPr>
          <w:rFonts w:ascii="Traditional Arabic" w:hAnsi="Traditional Arabic" w:cs="Traditional Arabic" w:hint="cs"/>
          <w:sz w:val="32"/>
          <w:szCs w:val="32"/>
          <w:rtl/>
        </w:rPr>
        <w:t xml:space="preserve">الله تعالى </w:t>
      </w:r>
      <w:r w:rsidR="00435EF8" w:rsidRPr="008B3A92">
        <w:rPr>
          <w:rFonts w:ascii="Traditional Arabic" w:hAnsi="Traditional Arabic" w:cs="Traditional Arabic"/>
          <w:sz w:val="32"/>
          <w:szCs w:val="32"/>
          <w:rtl/>
        </w:rPr>
        <w:t xml:space="preserve">منـزلة عالية، بل رفعهن إلى منزلة الأمومة لجميع المؤمنين، كما في قوله تعالى </w:t>
      </w:r>
      <w:r w:rsidR="00435EF8" w:rsidRPr="008B3A92">
        <w:rPr>
          <w:rFonts w:ascii="Traditional Arabic" w:hAnsi="Traditional Arabic" w:cs="Traditional Arabic"/>
          <w:sz w:val="32"/>
          <w:szCs w:val="32"/>
        </w:rPr>
        <w:sym w:font="AGA Arabesque" w:char="F07D"/>
      </w:r>
      <w:r w:rsidR="00435EF8" w:rsidRPr="008B3A92">
        <w:rPr>
          <w:rFonts w:ascii="Traditional Arabic" w:hAnsi="Traditional Arabic" w:cs="Traditional Arabic"/>
          <w:sz w:val="32"/>
          <w:szCs w:val="32"/>
          <w:rtl/>
        </w:rPr>
        <w:t xml:space="preserve">النبي أولى بالمؤمنين من أنفسهم </w:t>
      </w:r>
      <w:r w:rsidR="00435EF8" w:rsidRPr="008B3A92">
        <w:rPr>
          <w:rFonts w:ascii="Traditional Arabic" w:hAnsi="Traditional Arabic" w:cs="Traditional Arabic"/>
          <w:b/>
          <w:bCs/>
          <w:sz w:val="32"/>
          <w:szCs w:val="32"/>
          <w:rtl/>
        </w:rPr>
        <w:t>وأزواجه أمهاتهم</w:t>
      </w:r>
      <w:r w:rsidR="00435EF8" w:rsidRPr="008B3A92">
        <w:rPr>
          <w:rFonts w:ascii="Traditional Arabic" w:hAnsi="Traditional Arabic" w:cs="Traditional Arabic"/>
          <w:sz w:val="32"/>
          <w:szCs w:val="32"/>
        </w:rPr>
        <w:sym w:font="AGA Arabesque" w:char="F07B"/>
      </w:r>
      <w:r w:rsidR="00435EF8" w:rsidRPr="008B3A92">
        <w:rPr>
          <w:rFonts w:ascii="Traditional Arabic" w:hAnsi="Traditional Arabic" w:cs="Traditional Arabic"/>
          <w:sz w:val="32"/>
          <w:szCs w:val="32"/>
          <w:rtl/>
        </w:rPr>
        <w:t>، وفي ذلك من الـحُرمة والاحترام والتوقير والإكرام والإعظام ما يوجب على كل مسلم أن يحفظ لهن هذا الحق، ويؤديه على الوجه المطلوب منه شرعاً.</w:t>
      </w:r>
    </w:p>
    <w:p w:rsidR="00435EF8" w:rsidRPr="008B3A92" w:rsidRDefault="00435EF8" w:rsidP="003B30AE">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t>ومما ي</w:t>
      </w:r>
      <w:r w:rsidR="003B30AE" w:rsidRPr="008B3A92">
        <w:rPr>
          <w:rFonts w:ascii="Traditional Arabic" w:hAnsi="Traditional Arabic" w:cs="Traditional Arabic" w:hint="cs"/>
          <w:sz w:val="32"/>
          <w:szCs w:val="32"/>
          <w:rtl/>
        </w:rPr>
        <w:t>ُ</w:t>
      </w:r>
      <w:r w:rsidRPr="008B3A92">
        <w:rPr>
          <w:rFonts w:ascii="Traditional Arabic" w:hAnsi="Traditional Arabic" w:cs="Traditional Arabic"/>
          <w:sz w:val="32"/>
          <w:szCs w:val="32"/>
          <w:rtl/>
        </w:rPr>
        <w:t xml:space="preserve">وجب توقير زوجات النبي </w:t>
      </w:r>
      <w:r w:rsidR="00A627A0">
        <w:rPr>
          <w:rFonts w:ascii="Traditional Arabic" w:hAnsi="Traditional Arabic" w:cs="Traditional Arabic"/>
          <w:sz w:val="32"/>
          <w:szCs w:val="32"/>
          <w:rtl/>
        </w:rPr>
        <w:t>(صلى الله عليه وسلم)</w:t>
      </w:r>
      <w:r w:rsidRPr="008B3A92">
        <w:rPr>
          <w:rFonts w:ascii="Traditional Arabic" w:hAnsi="Traditional Arabic" w:cs="Traditional Arabic"/>
          <w:sz w:val="32"/>
          <w:szCs w:val="32"/>
          <w:rtl/>
        </w:rPr>
        <w:t xml:space="preserve"> أنهن حفظن هديه في بيته ونقلنه للأمة، لاسيما عائشة رضي الله عنها، فإنها من المكثرين من الرواية عن النبي </w:t>
      </w:r>
      <w:r w:rsidR="00A627A0">
        <w:rPr>
          <w:rFonts w:ascii="Traditional Arabic" w:hAnsi="Traditional Arabic" w:cs="Traditional Arabic"/>
          <w:sz w:val="32"/>
          <w:szCs w:val="32"/>
          <w:rtl/>
        </w:rPr>
        <w:t>(صلى الله عليه وسلم)</w:t>
      </w:r>
      <w:r w:rsidR="00365831">
        <w:rPr>
          <w:rFonts w:ascii="Traditional Arabic" w:hAnsi="Traditional Arabic" w:cs="Traditional Arabic" w:hint="cs"/>
          <w:sz w:val="32"/>
          <w:szCs w:val="32"/>
          <w:rtl/>
        </w:rPr>
        <w:t>.</w:t>
      </w:r>
    </w:p>
    <w:p w:rsidR="00435EF8" w:rsidRPr="008B3A92" w:rsidRDefault="00435EF8" w:rsidP="000F6E6C">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t xml:space="preserve">وأما خديجة رضي الله عنها </w:t>
      </w:r>
      <w:r w:rsidR="003B30AE" w:rsidRPr="008B3A92">
        <w:rPr>
          <w:rFonts w:ascii="Traditional Arabic" w:hAnsi="Traditional Arabic" w:cs="Traditional Arabic" w:hint="cs"/>
          <w:sz w:val="32"/>
          <w:szCs w:val="32"/>
          <w:rtl/>
        </w:rPr>
        <w:t xml:space="preserve">فهي أول أزواجه </w:t>
      </w:r>
      <w:r w:rsidR="00A627A0">
        <w:rPr>
          <w:rFonts w:ascii="Traditional Arabic" w:hAnsi="Traditional Arabic" w:cs="Traditional Arabic"/>
          <w:sz w:val="32"/>
          <w:szCs w:val="32"/>
          <w:rtl/>
        </w:rPr>
        <w:t>(صلى الله عليه وسلم)</w:t>
      </w:r>
      <w:r w:rsidR="003B30AE" w:rsidRPr="008B3A92">
        <w:rPr>
          <w:rFonts w:ascii="Traditional Arabic" w:hAnsi="Traditional Arabic" w:cs="Traditional Arabic" w:hint="cs"/>
          <w:sz w:val="32"/>
          <w:szCs w:val="32"/>
          <w:rtl/>
        </w:rPr>
        <w:t xml:space="preserve"> ، </w:t>
      </w:r>
      <w:r w:rsidR="000F6E6C" w:rsidRPr="008B3A92">
        <w:rPr>
          <w:rFonts w:ascii="Traditional Arabic" w:hAnsi="Traditional Arabic" w:cs="Traditional Arabic" w:hint="cs"/>
          <w:sz w:val="32"/>
          <w:szCs w:val="32"/>
          <w:rtl/>
        </w:rPr>
        <w:t>و</w:t>
      </w:r>
      <w:r w:rsidRPr="008B3A92">
        <w:rPr>
          <w:rFonts w:ascii="Traditional Arabic" w:hAnsi="Traditional Arabic" w:cs="Traditional Arabic"/>
          <w:sz w:val="32"/>
          <w:szCs w:val="32"/>
          <w:rtl/>
        </w:rPr>
        <w:t>كانت تثبت</w:t>
      </w:r>
      <w:r w:rsidR="003B30AE" w:rsidRPr="008B3A92">
        <w:rPr>
          <w:rFonts w:ascii="Traditional Arabic" w:hAnsi="Traditional Arabic" w:cs="Traditional Arabic" w:hint="cs"/>
          <w:sz w:val="32"/>
          <w:szCs w:val="32"/>
          <w:rtl/>
        </w:rPr>
        <w:t>ه</w:t>
      </w:r>
      <w:r w:rsidR="00172FF1" w:rsidRPr="008B3A92">
        <w:rPr>
          <w:rFonts w:ascii="Traditional Arabic" w:hAnsi="Traditional Arabic" w:cs="Traditional Arabic" w:hint="cs"/>
          <w:sz w:val="32"/>
          <w:szCs w:val="32"/>
          <w:rtl/>
        </w:rPr>
        <w:t xml:space="preserve"> </w:t>
      </w:r>
      <w:r w:rsidRPr="008B3A92">
        <w:rPr>
          <w:rFonts w:ascii="Traditional Arabic" w:hAnsi="Traditional Arabic" w:cs="Traditional Arabic"/>
          <w:sz w:val="32"/>
          <w:szCs w:val="32"/>
          <w:rtl/>
        </w:rPr>
        <w:t xml:space="preserve">وتطمئنه إلى أن ما هو عليه هو الحق، وأن الله تعالى لن يخزيه أبدا، كما هو معلوم من قصته لما جاءها يرجف فؤاده لما </w:t>
      </w:r>
      <w:r w:rsidR="003B30AE" w:rsidRPr="008B3A92">
        <w:rPr>
          <w:rFonts w:ascii="Traditional Arabic" w:hAnsi="Traditional Arabic" w:cs="Traditional Arabic" w:hint="cs"/>
          <w:sz w:val="32"/>
          <w:szCs w:val="32"/>
          <w:rtl/>
        </w:rPr>
        <w:t>نزل عليه</w:t>
      </w:r>
      <w:r w:rsidR="003B30AE" w:rsidRPr="008B3A92">
        <w:rPr>
          <w:rFonts w:ascii="Traditional Arabic" w:hAnsi="Traditional Arabic" w:cs="Traditional Arabic"/>
          <w:sz w:val="32"/>
          <w:szCs w:val="32"/>
          <w:rtl/>
        </w:rPr>
        <w:t xml:space="preserve"> </w:t>
      </w:r>
      <w:r w:rsidRPr="008B3A92">
        <w:rPr>
          <w:rFonts w:ascii="Traditional Arabic" w:hAnsi="Traditional Arabic" w:cs="Traditional Arabic"/>
          <w:sz w:val="32"/>
          <w:szCs w:val="32"/>
          <w:rtl/>
        </w:rPr>
        <w:t xml:space="preserve">جبريل </w:t>
      </w:r>
      <w:r w:rsidR="003B30AE" w:rsidRPr="008B3A92">
        <w:rPr>
          <w:rFonts w:ascii="Traditional Arabic" w:hAnsi="Traditional Arabic" w:cs="Traditional Arabic" w:hint="cs"/>
          <w:sz w:val="32"/>
          <w:szCs w:val="32"/>
          <w:rtl/>
        </w:rPr>
        <w:t xml:space="preserve">بالوحي </w:t>
      </w:r>
      <w:r w:rsidRPr="008B3A92">
        <w:rPr>
          <w:rFonts w:ascii="Traditional Arabic" w:hAnsi="Traditional Arabic" w:cs="Traditional Arabic"/>
          <w:sz w:val="32"/>
          <w:szCs w:val="32"/>
          <w:rtl/>
        </w:rPr>
        <w:t xml:space="preserve">أول مرة في غار حراء، فطمئنته ثم </w:t>
      </w:r>
      <w:r w:rsidR="003B30AE" w:rsidRPr="008B3A92">
        <w:rPr>
          <w:rFonts w:ascii="Traditional Arabic" w:hAnsi="Traditional Arabic" w:cs="Traditional Arabic" w:hint="cs"/>
          <w:sz w:val="32"/>
          <w:szCs w:val="32"/>
          <w:rtl/>
        </w:rPr>
        <w:t>ذهبت</w:t>
      </w:r>
      <w:r w:rsidR="003B30AE" w:rsidRPr="008B3A92">
        <w:rPr>
          <w:rFonts w:ascii="Traditional Arabic" w:hAnsi="Traditional Arabic" w:cs="Traditional Arabic"/>
          <w:sz w:val="32"/>
          <w:szCs w:val="32"/>
          <w:rtl/>
        </w:rPr>
        <w:t xml:space="preserve"> </w:t>
      </w:r>
      <w:r w:rsidRPr="008B3A92">
        <w:rPr>
          <w:rFonts w:ascii="Traditional Arabic" w:hAnsi="Traditional Arabic" w:cs="Traditional Arabic"/>
          <w:sz w:val="32"/>
          <w:szCs w:val="32"/>
          <w:rtl/>
        </w:rPr>
        <w:t>به لابن عمها ورقة بن نوفل، وكان قد تنصر في الجاهلية، فزاده طمأنينة، وبين له أن الذي نزل عليه هو الوحي من الله تعالى.</w:t>
      </w:r>
      <w:r w:rsidRPr="008B3A92">
        <w:rPr>
          <w:rStyle w:val="a7"/>
          <w:rFonts w:ascii="Traditional Arabic" w:hAnsi="Traditional Arabic" w:cs="Traditional Arabic"/>
          <w:sz w:val="32"/>
          <w:szCs w:val="32"/>
          <w:rtl/>
        </w:rPr>
        <w:footnoteReference w:id="2"/>
      </w:r>
      <w:r w:rsidRPr="008B3A92">
        <w:rPr>
          <w:rFonts w:ascii="Traditional Arabic" w:hAnsi="Traditional Arabic" w:cs="Traditional Arabic"/>
          <w:sz w:val="32"/>
          <w:szCs w:val="32"/>
          <w:rtl/>
        </w:rPr>
        <w:t xml:space="preserve"> </w:t>
      </w:r>
    </w:p>
    <w:p w:rsidR="00435EF8" w:rsidRPr="008B3A92" w:rsidRDefault="00435EF8" w:rsidP="00435EF8">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lastRenderedPageBreak/>
        <w:t xml:space="preserve">قال شيخ الإسلام ابن تيمية رحمه الله: ومن أصول أهل السنة والجماعة أنهم يتولون أزواج رسول الله </w:t>
      </w:r>
      <w:r w:rsidR="00A627A0">
        <w:rPr>
          <w:rFonts w:ascii="Traditional Arabic" w:hAnsi="Traditional Arabic" w:cs="Traditional Arabic"/>
          <w:sz w:val="32"/>
          <w:szCs w:val="32"/>
          <w:rtl/>
        </w:rPr>
        <w:t>(صلى الله عليه وسلم)</w:t>
      </w:r>
      <w:r w:rsidRPr="008B3A92">
        <w:rPr>
          <w:rFonts w:ascii="Traditional Arabic" w:hAnsi="Traditional Arabic" w:cs="Traditional Arabic"/>
          <w:sz w:val="32"/>
          <w:szCs w:val="32"/>
          <w:rtl/>
        </w:rPr>
        <w:t xml:space="preserve"> أمهات المؤمنين، ويؤمنون بأنهن أزواجه في الآخرة، خصوصاً خديجة رضي الله عنها أم أكثر أولاده، وأول من آمـن به وعاضده على أمره، وكان له منها المنـزلة العالية.</w:t>
      </w:r>
    </w:p>
    <w:p w:rsidR="00435EF8" w:rsidRPr="008B3A92" w:rsidRDefault="00435EF8" w:rsidP="00435EF8">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t xml:space="preserve">والصديقة بنت الصديق رضي الله عنها، التي قال فيها النبي </w:t>
      </w:r>
      <w:r w:rsidR="00A627A0">
        <w:rPr>
          <w:rFonts w:ascii="Traditional Arabic" w:hAnsi="Traditional Arabic" w:cs="Traditional Arabic"/>
          <w:sz w:val="32"/>
          <w:szCs w:val="32"/>
          <w:rtl/>
        </w:rPr>
        <w:t>(صلى الله عليه وسلم)</w:t>
      </w:r>
      <w:r w:rsidR="00365831">
        <w:rPr>
          <w:rFonts w:ascii="Traditional Arabic" w:hAnsi="Traditional Arabic" w:cs="Traditional Arabic"/>
          <w:sz w:val="32"/>
          <w:szCs w:val="32"/>
          <w:rtl/>
        </w:rPr>
        <w:t>:</w:t>
      </w:r>
      <w:r w:rsidRPr="008B3A92">
        <w:rPr>
          <w:rFonts w:ascii="Traditional Arabic" w:hAnsi="Traditional Arabic" w:cs="Traditional Arabic"/>
          <w:sz w:val="32"/>
          <w:szCs w:val="32"/>
          <w:rtl/>
        </w:rPr>
        <w:t xml:space="preserve"> فضل عائشة على النساء كفضل الثريد على سائر الطعام.</w:t>
      </w:r>
      <w:r w:rsidRPr="008B3A92">
        <w:rPr>
          <w:rStyle w:val="a7"/>
          <w:rFonts w:ascii="Traditional Arabic" w:hAnsi="Traditional Arabic" w:cs="Traditional Arabic"/>
          <w:sz w:val="32"/>
          <w:szCs w:val="32"/>
          <w:rtl/>
        </w:rPr>
        <w:footnoteReference w:id="3"/>
      </w:r>
      <w:r w:rsidR="003B30AE" w:rsidRPr="008B3A92">
        <w:rPr>
          <w:rFonts w:ascii="Traditional Arabic" w:hAnsi="Traditional Arabic" w:cs="Traditional Arabic" w:hint="cs"/>
          <w:sz w:val="32"/>
          <w:szCs w:val="32"/>
          <w:rtl/>
        </w:rPr>
        <w:t xml:space="preserve"> انتهى كلامه رحمه الله.</w:t>
      </w:r>
    </w:p>
    <w:p w:rsidR="00435EF8" w:rsidRPr="008B3A92" w:rsidRDefault="00435EF8" w:rsidP="00435EF8">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t xml:space="preserve">ومما يدل على عظم حق أمهات المؤمنين تخصيصهن بالصلاة عليهن، </w:t>
      </w:r>
      <w:r w:rsidR="001D7232" w:rsidRPr="008B3A92">
        <w:rPr>
          <w:rFonts w:ascii="Traditional Arabic" w:hAnsi="Traditional Arabic" w:cs="Traditional Arabic" w:hint="cs"/>
          <w:sz w:val="32"/>
          <w:szCs w:val="32"/>
          <w:rtl/>
        </w:rPr>
        <w:t xml:space="preserve">بمعنى الدعاء لهن بأن يثني الله عليهن ويرفع قدرهن، </w:t>
      </w:r>
      <w:r w:rsidRPr="008B3A92">
        <w:rPr>
          <w:rFonts w:ascii="Traditional Arabic" w:hAnsi="Traditional Arabic" w:cs="Traditional Arabic"/>
          <w:sz w:val="32"/>
          <w:szCs w:val="32"/>
          <w:rtl/>
        </w:rPr>
        <w:t xml:space="preserve">فعن أبي حميد الساعدي </w:t>
      </w:r>
      <w:r w:rsidRPr="008B3A92">
        <w:rPr>
          <w:rFonts w:ascii="Traditional Arabic" w:hAnsi="Traditional Arabic" w:cs="Traditional Arabic" w:hint="cs"/>
          <w:sz w:val="32"/>
          <w:szCs w:val="32"/>
          <w:rtl/>
        </w:rPr>
        <w:t xml:space="preserve">رضي الله عنه </w:t>
      </w:r>
      <w:r w:rsidRPr="008B3A92">
        <w:rPr>
          <w:rFonts w:ascii="Traditional Arabic" w:hAnsi="Traditional Arabic" w:cs="Traditional Arabic"/>
          <w:sz w:val="32"/>
          <w:szCs w:val="32"/>
          <w:rtl/>
        </w:rPr>
        <w:t>أنهم قالوا: يا رسول الله، كيف نصلي عليك ؟</w:t>
      </w:r>
    </w:p>
    <w:p w:rsidR="00435EF8" w:rsidRPr="008B3A92" w:rsidRDefault="00435EF8" w:rsidP="00796564">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t xml:space="preserve">قال: قولوا اللهم صل على محمد </w:t>
      </w:r>
      <w:r w:rsidRPr="008B3A92">
        <w:rPr>
          <w:rFonts w:ascii="Traditional Arabic" w:hAnsi="Traditional Arabic" w:cs="Traditional Arabic"/>
          <w:b/>
          <w:bCs/>
          <w:sz w:val="32"/>
          <w:szCs w:val="32"/>
          <w:rtl/>
        </w:rPr>
        <w:t>وأزواجه</w:t>
      </w:r>
      <w:r w:rsidRPr="008B3A92">
        <w:rPr>
          <w:rFonts w:ascii="Traditional Arabic" w:hAnsi="Traditional Arabic" w:cs="Traditional Arabic"/>
          <w:sz w:val="32"/>
          <w:szCs w:val="32"/>
          <w:rtl/>
        </w:rPr>
        <w:t xml:space="preserve"> وذريته كما صليت على آل إبراهيم، وبارك على محمد </w:t>
      </w:r>
      <w:r w:rsidRPr="008B3A92">
        <w:rPr>
          <w:rFonts w:ascii="Traditional Arabic" w:hAnsi="Traditional Arabic" w:cs="Traditional Arabic"/>
          <w:b/>
          <w:bCs/>
          <w:sz w:val="32"/>
          <w:szCs w:val="32"/>
          <w:rtl/>
        </w:rPr>
        <w:t>وأزواجه</w:t>
      </w:r>
      <w:r w:rsidRPr="008B3A92">
        <w:rPr>
          <w:rFonts w:ascii="Traditional Arabic" w:hAnsi="Traditional Arabic" w:cs="Traditional Arabic"/>
          <w:sz w:val="32"/>
          <w:szCs w:val="32"/>
          <w:rtl/>
        </w:rPr>
        <w:t xml:space="preserve"> وذريته كما باركت على آل إبراهيم، إنك حميد مجيد.</w:t>
      </w:r>
      <w:r w:rsidR="00796564" w:rsidRPr="008B3A92">
        <w:rPr>
          <w:rStyle w:val="a7"/>
          <w:rFonts w:ascii="Traditional Arabic" w:hAnsi="Traditional Arabic" w:cs="Traditional Arabic"/>
          <w:sz w:val="32"/>
          <w:szCs w:val="32"/>
          <w:rtl/>
        </w:rPr>
        <w:footnoteReference w:id="4"/>
      </w:r>
    </w:p>
    <w:p w:rsidR="00435EF8" w:rsidRPr="008B3A92" w:rsidRDefault="00435EF8" w:rsidP="00435EF8">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t xml:space="preserve">ومن حقـوق أمهات المؤمنين الاستغفار لهن، وذكر مدائحهن وفضائلهن وحسن الثناء عليهن، وذلك لمكانتـهن من رسول الله </w:t>
      </w:r>
      <w:r w:rsidR="00A627A0">
        <w:rPr>
          <w:rFonts w:ascii="Traditional Arabic" w:hAnsi="Traditional Arabic" w:cs="Traditional Arabic"/>
          <w:sz w:val="32"/>
          <w:szCs w:val="32"/>
          <w:rtl/>
        </w:rPr>
        <w:t>(صلى الله عليه وسلم)</w:t>
      </w:r>
      <w:r w:rsidR="003B30AE" w:rsidRPr="008B3A92">
        <w:rPr>
          <w:rFonts w:ascii="Traditional Arabic" w:hAnsi="Traditional Arabic" w:cs="Traditional Arabic" w:hint="cs"/>
          <w:sz w:val="32"/>
          <w:szCs w:val="32"/>
          <w:rtl/>
        </w:rPr>
        <w:t xml:space="preserve"> </w:t>
      </w:r>
      <w:r w:rsidRPr="008B3A92">
        <w:rPr>
          <w:rFonts w:ascii="Traditional Arabic" w:hAnsi="Traditional Arabic" w:cs="Traditional Arabic"/>
          <w:sz w:val="32"/>
          <w:szCs w:val="32"/>
          <w:rtl/>
        </w:rPr>
        <w:t>، وزيادة فضلهن على غيرهن من نساء هذه الأمة.</w:t>
      </w:r>
    </w:p>
    <w:p w:rsidR="00435EF8" w:rsidRPr="008B3A92" w:rsidRDefault="003B30AE" w:rsidP="00435EF8">
      <w:pPr>
        <w:spacing w:before="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 xml:space="preserve">أيها المؤمنون، </w:t>
      </w:r>
      <w:r w:rsidR="00435EF8" w:rsidRPr="008B3A92">
        <w:rPr>
          <w:rFonts w:ascii="Traditional Arabic" w:hAnsi="Traditional Arabic" w:cs="Traditional Arabic"/>
          <w:sz w:val="32"/>
          <w:szCs w:val="32"/>
          <w:rtl/>
        </w:rPr>
        <w:t xml:space="preserve">وقد نص القرآن على طهارة زوجات النبي </w:t>
      </w:r>
      <w:r w:rsidR="00A627A0">
        <w:rPr>
          <w:rFonts w:ascii="Traditional Arabic" w:hAnsi="Traditional Arabic" w:cs="Traditional Arabic"/>
          <w:sz w:val="32"/>
          <w:szCs w:val="32"/>
          <w:rtl/>
        </w:rPr>
        <w:t>(صلى الله عليه وسلم)</w:t>
      </w:r>
      <w:r w:rsidR="00435EF8" w:rsidRPr="008B3A92">
        <w:rPr>
          <w:rFonts w:ascii="Traditional Arabic" w:hAnsi="Traditional Arabic" w:cs="Traditional Arabic"/>
          <w:sz w:val="32"/>
          <w:szCs w:val="32"/>
          <w:rtl/>
        </w:rPr>
        <w:t xml:space="preserve"> من الرجس، كما في قوله </w:t>
      </w:r>
      <w:r w:rsidR="00435EF8" w:rsidRPr="008B3A92">
        <w:rPr>
          <w:rFonts w:ascii="Traditional Arabic" w:hAnsi="Traditional Arabic" w:cs="Traditional Arabic"/>
          <w:sz w:val="32"/>
          <w:szCs w:val="32"/>
        </w:rPr>
        <w:sym w:font="AGA Arabesque" w:char="F029"/>
      </w:r>
      <w:r w:rsidR="00435EF8" w:rsidRPr="008B3A92">
        <w:rPr>
          <w:rFonts w:ascii="Traditional Arabic" w:hAnsi="Traditional Arabic" w:cs="Traditional Arabic"/>
          <w:sz w:val="32"/>
          <w:szCs w:val="32"/>
          <w:rtl/>
        </w:rPr>
        <w:t>إنما يريد الله ليذهب عنكم الرجس أهل البيت ويطهركم تطهيرا</w:t>
      </w:r>
      <w:r w:rsidR="00435EF8" w:rsidRPr="008B3A92">
        <w:rPr>
          <w:rFonts w:ascii="Traditional Arabic" w:hAnsi="Traditional Arabic" w:cs="Traditional Arabic"/>
          <w:sz w:val="32"/>
          <w:szCs w:val="32"/>
        </w:rPr>
        <w:sym w:font="AGA Arabesque" w:char="F028"/>
      </w:r>
      <w:r w:rsidR="00435EF8" w:rsidRPr="008B3A92">
        <w:rPr>
          <w:rFonts w:ascii="Traditional Arabic" w:hAnsi="Traditional Arabic" w:cs="Traditional Arabic"/>
          <w:sz w:val="32"/>
          <w:szCs w:val="32"/>
          <w:rtl/>
        </w:rPr>
        <w:t>، قال ابن جرير رحمه الله: إنما يريد الله ليذهب عنكم السوء والفحشاء يا أهل بيت محمد، ويطهركم من الدنس الذي يكون في أهل معاصي الله تطهيرا. انتهى.</w:t>
      </w:r>
    </w:p>
    <w:p w:rsidR="00435EF8" w:rsidRPr="008B3A92" w:rsidRDefault="00435EF8" w:rsidP="00435EF8">
      <w:pPr>
        <w:spacing w:before="0"/>
        <w:ind w:left="0" w:firstLine="0"/>
        <w:rPr>
          <w:rFonts w:ascii="Traditional Arabic" w:hAnsi="Traditional Arabic" w:cs="Traditional Arabic"/>
          <w:sz w:val="32"/>
          <w:szCs w:val="32"/>
        </w:rPr>
      </w:pPr>
      <w:r w:rsidRPr="008B3A92">
        <w:rPr>
          <w:rFonts w:ascii="Traditional Arabic" w:hAnsi="Traditional Arabic" w:cs="Traditional Arabic"/>
          <w:sz w:val="32"/>
          <w:szCs w:val="32"/>
          <w:rtl/>
        </w:rPr>
        <w:t xml:space="preserve">وعلى هذا فالوقيعة في زوجات النبي </w:t>
      </w:r>
      <w:r w:rsidR="00A627A0">
        <w:rPr>
          <w:rFonts w:ascii="Traditional Arabic" w:hAnsi="Traditional Arabic" w:cs="Traditional Arabic"/>
          <w:sz w:val="32"/>
          <w:szCs w:val="32"/>
          <w:rtl/>
        </w:rPr>
        <w:t>(صلى الله عليه وسلم)</w:t>
      </w:r>
      <w:r w:rsidRPr="008B3A92">
        <w:rPr>
          <w:rFonts w:ascii="Traditional Arabic" w:hAnsi="Traditional Arabic" w:cs="Traditional Arabic"/>
          <w:sz w:val="32"/>
          <w:szCs w:val="32"/>
          <w:rtl/>
        </w:rPr>
        <w:t xml:space="preserve"> واتهامهن بالباطل من أعظم الإيذاء للنبي </w:t>
      </w:r>
      <w:r w:rsidR="00A627A0">
        <w:rPr>
          <w:rFonts w:ascii="Traditional Arabic" w:hAnsi="Traditional Arabic" w:cs="Traditional Arabic"/>
          <w:sz w:val="32"/>
          <w:szCs w:val="32"/>
          <w:rtl/>
        </w:rPr>
        <w:t>(صلى الله عليه وسلم)</w:t>
      </w:r>
      <w:r w:rsidRPr="008B3A92">
        <w:rPr>
          <w:rFonts w:ascii="Traditional Arabic" w:hAnsi="Traditional Arabic" w:cs="Traditional Arabic"/>
          <w:sz w:val="32"/>
          <w:szCs w:val="32"/>
          <w:rtl/>
        </w:rPr>
        <w:t xml:space="preserve">، وقد حرم الله إيذاء النبي </w:t>
      </w:r>
      <w:r w:rsidR="00A627A0">
        <w:rPr>
          <w:rFonts w:ascii="Traditional Arabic" w:hAnsi="Traditional Arabic" w:cs="Traditional Arabic"/>
          <w:sz w:val="32"/>
          <w:szCs w:val="32"/>
          <w:rtl/>
        </w:rPr>
        <w:t>(صلى الله عليه وسلم)</w:t>
      </w:r>
      <w:r w:rsidRPr="008B3A92">
        <w:rPr>
          <w:rFonts w:ascii="Traditional Arabic" w:hAnsi="Traditional Arabic" w:cs="Traditional Arabic"/>
          <w:sz w:val="32"/>
          <w:szCs w:val="32"/>
          <w:rtl/>
        </w:rPr>
        <w:t xml:space="preserve"> في قوله </w:t>
      </w:r>
      <w:r w:rsidRPr="008B3A92">
        <w:rPr>
          <w:rFonts w:ascii="Traditional Arabic" w:hAnsi="Traditional Arabic" w:cs="Traditional Arabic"/>
          <w:sz w:val="32"/>
          <w:szCs w:val="32"/>
        </w:rPr>
        <w:sym w:font="AGA Arabesque" w:char="F05D"/>
      </w:r>
      <w:r w:rsidRPr="008B3A92">
        <w:rPr>
          <w:rFonts w:ascii="Traditional Arabic" w:hAnsi="Traditional Arabic" w:cs="Traditional Arabic"/>
          <w:sz w:val="32"/>
          <w:szCs w:val="32"/>
          <w:rtl/>
        </w:rPr>
        <w:t xml:space="preserve">إن الذين </w:t>
      </w:r>
      <w:r w:rsidRPr="008B3A92">
        <w:rPr>
          <w:rFonts w:ascii="Traditional Arabic" w:hAnsi="Traditional Arabic" w:cs="Traditional Arabic"/>
          <w:b/>
          <w:bCs/>
          <w:sz w:val="32"/>
          <w:szCs w:val="32"/>
          <w:rtl/>
        </w:rPr>
        <w:t>يؤذون</w:t>
      </w:r>
      <w:r w:rsidRPr="008B3A92">
        <w:rPr>
          <w:rFonts w:ascii="Traditional Arabic" w:hAnsi="Traditional Arabic" w:cs="Traditional Arabic"/>
          <w:sz w:val="32"/>
          <w:szCs w:val="32"/>
          <w:rtl/>
        </w:rPr>
        <w:t xml:space="preserve"> الله </w:t>
      </w:r>
      <w:r w:rsidRPr="008B3A92">
        <w:rPr>
          <w:rFonts w:ascii="Traditional Arabic" w:hAnsi="Traditional Arabic" w:cs="Traditional Arabic"/>
          <w:b/>
          <w:bCs/>
          <w:sz w:val="32"/>
          <w:szCs w:val="32"/>
          <w:rtl/>
        </w:rPr>
        <w:t>ورسوله لعنهم</w:t>
      </w:r>
      <w:r w:rsidRPr="008B3A92">
        <w:rPr>
          <w:rFonts w:ascii="Traditional Arabic" w:hAnsi="Traditional Arabic" w:cs="Traditional Arabic"/>
          <w:sz w:val="32"/>
          <w:szCs w:val="32"/>
          <w:rtl/>
        </w:rPr>
        <w:t xml:space="preserve"> الله في الدنيا والآخرة وأعد لهم عذابا عظيما</w:t>
      </w:r>
      <w:r w:rsidRPr="008B3A92">
        <w:rPr>
          <w:rFonts w:ascii="Traditional Arabic" w:hAnsi="Traditional Arabic" w:cs="Traditional Arabic"/>
          <w:sz w:val="32"/>
          <w:szCs w:val="32"/>
        </w:rPr>
        <w:sym w:font="AGA Arabesque" w:char="F05B"/>
      </w:r>
      <w:r w:rsidRPr="008B3A92">
        <w:rPr>
          <w:rFonts w:ascii="Traditional Arabic" w:hAnsi="Traditional Arabic" w:cs="Traditional Arabic"/>
          <w:sz w:val="32"/>
          <w:szCs w:val="32"/>
          <w:rtl/>
        </w:rPr>
        <w:t>.</w:t>
      </w:r>
    </w:p>
    <w:p w:rsidR="003B30AE" w:rsidRPr="008B3A92" w:rsidRDefault="003B30AE" w:rsidP="000F6E6C">
      <w:pPr>
        <w:spacing w:before="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 xml:space="preserve">أيها المسلمون، ومما يناقض توقير زوجات النبي </w:t>
      </w:r>
      <w:r w:rsidR="00A627A0">
        <w:rPr>
          <w:rFonts w:ascii="Traditional Arabic" w:hAnsi="Traditional Arabic" w:cs="Traditional Arabic"/>
          <w:sz w:val="32"/>
          <w:szCs w:val="32"/>
          <w:rtl/>
        </w:rPr>
        <w:t>(صلى الله عليه وسلم)</w:t>
      </w:r>
      <w:r w:rsidRPr="008B3A92">
        <w:rPr>
          <w:rFonts w:ascii="Traditional Arabic" w:hAnsi="Traditional Arabic" w:cs="Traditional Arabic" w:hint="cs"/>
          <w:sz w:val="32"/>
          <w:szCs w:val="32"/>
          <w:rtl/>
        </w:rPr>
        <w:t xml:space="preserve"> ما عليه</w:t>
      </w:r>
      <w:r w:rsidRPr="008B3A92">
        <w:rPr>
          <w:rFonts w:ascii="Traditional Arabic" w:hAnsi="Traditional Arabic" w:cs="Traditional Arabic"/>
          <w:sz w:val="32"/>
          <w:szCs w:val="32"/>
          <w:rtl/>
        </w:rPr>
        <w:t xml:space="preserve"> الرافضة قبحهم الله</w:t>
      </w:r>
      <w:r w:rsidRPr="008B3A92">
        <w:rPr>
          <w:rFonts w:ascii="Traditional Arabic" w:hAnsi="Traditional Arabic" w:cs="Traditional Arabic" w:hint="cs"/>
          <w:sz w:val="32"/>
          <w:szCs w:val="32"/>
          <w:rtl/>
        </w:rPr>
        <w:t>، فقد</w:t>
      </w:r>
      <w:r w:rsidRPr="008B3A92">
        <w:rPr>
          <w:rFonts w:ascii="Traditional Arabic" w:hAnsi="Traditional Arabic" w:cs="Traditional Arabic"/>
          <w:sz w:val="32"/>
          <w:szCs w:val="32"/>
          <w:rtl/>
        </w:rPr>
        <w:t xml:space="preserve"> تَـبِعوا المنافقين في اتهام أم المؤمنين </w:t>
      </w:r>
      <w:r w:rsidRPr="008B3A92">
        <w:rPr>
          <w:rFonts w:ascii="Traditional Arabic" w:hAnsi="Traditional Arabic" w:cs="Traditional Arabic" w:hint="cs"/>
          <w:sz w:val="32"/>
          <w:szCs w:val="32"/>
          <w:rtl/>
        </w:rPr>
        <w:t xml:space="preserve">عائشة </w:t>
      </w:r>
      <w:r w:rsidRPr="008B3A92">
        <w:rPr>
          <w:rFonts w:ascii="Traditional Arabic" w:hAnsi="Traditional Arabic" w:cs="Traditional Arabic"/>
          <w:sz w:val="32"/>
          <w:szCs w:val="32"/>
          <w:rtl/>
        </w:rPr>
        <w:t xml:space="preserve">بالزنا، فهم يدينون الله بهذا الاعتقاد الفاسد، وهذا كفر عياذا بالله، لأن الذي يتهم عائشة بالزنا لم يصدق بخبر </w:t>
      </w:r>
      <w:r w:rsidRPr="008B3A92">
        <w:rPr>
          <w:rFonts w:ascii="Traditional Arabic" w:hAnsi="Traditional Arabic" w:cs="Traditional Arabic" w:hint="cs"/>
          <w:sz w:val="32"/>
          <w:szCs w:val="32"/>
          <w:rtl/>
        </w:rPr>
        <w:t>براءتها</w:t>
      </w:r>
      <w:r w:rsidRPr="008B3A92">
        <w:rPr>
          <w:rFonts w:ascii="Traditional Arabic" w:hAnsi="Traditional Arabic" w:cs="Traditional Arabic"/>
          <w:sz w:val="32"/>
          <w:szCs w:val="32"/>
          <w:rtl/>
        </w:rPr>
        <w:t xml:space="preserve"> الوارد في القرآن في صدر سورة النور، قال الله تعالى ﴿إن الذين جاءوا بالإفك عصبة منكم لا تحسبوه شراً لكم بل هو خير لكم لكل امرئ منهم ما اكتسب من الإثم والذي تولى كبره منهم له عذاب عظيم * لولا إذ سمعتموه ظن المؤمنون والمؤمنات </w:t>
      </w:r>
      <w:r w:rsidRPr="008B3A92">
        <w:rPr>
          <w:rFonts w:ascii="Traditional Arabic" w:hAnsi="Traditional Arabic" w:cs="Traditional Arabic"/>
          <w:sz w:val="32"/>
          <w:szCs w:val="32"/>
          <w:rtl/>
        </w:rPr>
        <w:lastRenderedPageBreak/>
        <w:t>بأنفسهم خيرًا وقالوا هذا إفك مبين﴾ إلى أن قال ﴿ولولا إذ سمعتموه قلتم ما يكون لنا أن نتكلم بهذا سبحانك هذا بهتان عظيم * يعظكم الله أن تعودوا لمثله أبداً إن كنتم مؤمنين﴾.</w:t>
      </w:r>
    </w:p>
    <w:p w:rsidR="003B30AE" w:rsidRPr="008B3A92" w:rsidRDefault="003B30AE" w:rsidP="003B30AE">
      <w:pPr>
        <w:spacing w:before="0"/>
        <w:ind w:left="0" w:firstLine="0"/>
        <w:rPr>
          <w:rFonts w:ascii="Traditional Arabic" w:hAnsi="Traditional Arabic" w:cs="Traditional Arabic"/>
          <w:sz w:val="32"/>
          <w:szCs w:val="32"/>
          <w:rtl/>
        </w:rPr>
      </w:pPr>
      <w:r w:rsidRPr="008B3A92">
        <w:rPr>
          <w:rFonts w:ascii="Traditional Arabic" w:hAnsi="Traditional Arabic" w:cs="Traditional Arabic"/>
          <w:sz w:val="32"/>
          <w:szCs w:val="32"/>
          <w:rtl/>
        </w:rPr>
        <w:t>قال ابن كثير رحمه الله: وقد أجمع العلماء رحمهم الله قاطبة على أن من سبها بعد هذا ورماها بما رماها به بعد هذا الذي ذكر في هذه الآية؛ فإنه كافر لأنه معاند للقرآن.</w:t>
      </w:r>
      <w:r w:rsidRPr="008B3A92">
        <w:rPr>
          <w:rFonts w:ascii="Traditional Arabic" w:hAnsi="Traditional Arabic" w:cs="Traditional Arabic"/>
          <w:sz w:val="32"/>
          <w:szCs w:val="32"/>
          <w:vertAlign w:val="superscript"/>
          <w:rtl/>
        </w:rPr>
        <w:footnoteReference w:id="5"/>
      </w:r>
    </w:p>
    <w:p w:rsidR="004924DE" w:rsidRPr="008B3A92" w:rsidRDefault="004924DE" w:rsidP="003B30AE">
      <w:pPr>
        <w:spacing w:before="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 xml:space="preserve">فهذه </w:t>
      </w:r>
      <w:r w:rsidR="00435EF8" w:rsidRPr="008B3A92">
        <w:rPr>
          <w:rFonts w:ascii="Traditional Arabic" w:hAnsi="Traditional Arabic" w:cs="Traditional Arabic" w:hint="cs"/>
          <w:sz w:val="32"/>
          <w:szCs w:val="32"/>
          <w:rtl/>
        </w:rPr>
        <w:t xml:space="preserve">فوائد يسيرة تتعلق </w:t>
      </w:r>
      <w:r w:rsidR="003B30AE" w:rsidRPr="008B3A92">
        <w:rPr>
          <w:rFonts w:ascii="Traditional Arabic" w:hAnsi="Traditional Arabic" w:cs="Traditional Arabic" w:hint="cs"/>
          <w:sz w:val="32"/>
          <w:szCs w:val="32"/>
          <w:rtl/>
        </w:rPr>
        <w:t xml:space="preserve">بتوقير </w:t>
      </w:r>
      <w:r w:rsidR="00435EF8" w:rsidRPr="008B3A92">
        <w:rPr>
          <w:rFonts w:ascii="Traditional Arabic" w:hAnsi="Traditional Arabic" w:cs="Traditional Arabic" w:hint="cs"/>
          <w:sz w:val="32"/>
          <w:szCs w:val="32"/>
          <w:rtl/>
        </w:rPr>
        <w:t xml:space="preserve">أزواج النبي </w:t>
      </w:r>
      <w:r w:rsidR="00A627A0">
        <w:rPr>
          <w:rFonts w:ascii="Traditional Arabic" w:hAnsi="Traditional Arabic" w:cs="Traditional Arabic"/>
          <w:sz w:val="32"/>
          <w:szCs w:val="32"/>
          <w:rtl/>
        </w:rPr>
        <w:t>(صلى الله عليه وسلم)</w:t>
      </w:r>
      <w:r w:rsidR="00435EF8" w:rsidRPr="008B3A92">
        <w:rPr>
          <w:rFonts w:ascii="Traditional Arabic" w:hAnsi="Traditional Arabic" w:cs="Traditional Arabic" w:hint="cs"/>
          <w:sz w:val="32"/>
          <w:szCs w:val="32"/>
          <w:rtl/>
        </w:rPr>
        <w:t xml:space="preserve"> </w:t>
      </w:r>
      <w:r w:rsidR="003B30AE" w:rsidRPr="008B3A92">
        <w:rPr>
          <w:rFonts w:ascii="Traditional Arabic" w:hAnsi="Traditional Arabic" w:cs="Traditional Arabic" w:hint="cs"/>
          <w:sz w:val="32"/>
          <w:szCs w:val="32"/>
          <w:rtl/>
        </w:rPr>
        <w:t>وما ينافي ذلك</w:t>
      </w:r>
      <w:r w:rsidRPr="008B3A92">
        <w:rPr>
          <w:rFonts w:ascii="Traditional Arabic" w:hAnsi="Traditional Arabic" w:cs="Traditional Arabic" w:hint="cs"/>
          <w:sz w:val="32"/>
          <w:szCs w:val="32"/>
          <w:rtl/>
        </w:rPr>
        <w:t>، رضي الله عنه</w:t>
      </w:r>
      <w:r w:rsidR="00435EF8" w:rsidRPr="008B3A92">
        <w:rPr>
          <w:rFonts w:ascii="Traditional Arabic" w:hAnsi="Traditional Arabic" w:cs="Traditional Arabic" w:hint="cs"/>
          <w:sz w:val="32"/>
          <w:szCs w:val="32"/>
          <w:rtl/>
        </w:rPr>
        <w:t>ن</w:t>
      </w:r>
      <w:r w:rsidRPr="008B3A92">
        <w:rPr>
          <w:rFonts w:ascii="Traditional Arabic" w:hAnsi="Traditional Arabic" w:cs="Traditional Arabic" w:hint="cs"/>
          <w:sz w:val="32"/>
          <w:szCs w:val="32"/>
          <w:rtl/>
        </w:rPr>
        <w:t xml:space="preserve"> أجمعين.</w:t>
      </w:r>
    </w:p>
    <w:p w:rsidR="00300908" w:rsidRPr="008B3A92" w:rsidRDefault="00300908" w:rsidP="00EA3888">
      <w:pPr>
        <w:spacing w:before="0"/>
        <w:ind w:left="0" w:firstLine="0"/>
        <w:rPr>
          <w:rFonts w:ascii="Traditional Arabic" w:hAnsi="Traditional Arabic" w:cs="Traditional Arabic"/>
          <w:sz w:val="32"/>
          <w:szCs w:val="32"/>
        </w:rPr>
      </w:pPr>
      <w:r w:rsidRPr="008B3A92">
        <w:rPr>
          <w:rFonts w:ascii="Traditional Arabic" w:hAnsi="Traditional Arabic" w:cs="Traditional Arabic" w:hint="cs"/>
          <w:sz w:val="32"/>
          <w:szCs w:val="32"/>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BC0C11" w:rsidRPr="008B3A92" w:rsidRDefault="00BC0C11" w:rsidP="00FF47B0">
      <w:pPr>
        <w:ind w:left="0" w:firstLine="0"/>
        <w:jc w:val="center"/>
        <w:rPr>
          <w:rFonts w:ascii="Traditional Arabic" w:hAnsi="Traditional Arabic" w:cs="Traditional Arabic"/>
          <w:b/>
          <w:bCs/>
          <w:sz w:val="32"/>
          <w:szCs w:val="32"/>
          <w:rtl/>
        </w:rPr>
      </w:pPr>
      <w:r w:rsidRPr="008B3A92">
        <w:rPr>
          <w:rFonts w:ascii="Traditional Arabic" w:hAnsi="Traditional Arabic" w:cs="Traditional Arabic" w:hint="cs"/>
          <w:b/>
          <w:bCs/>
          <w:sz w:val="32"/>
          <w:szCs w:val="32"/>
          <w:rtl/>
        </w:rPr>
        <w:t>الخطبة الثانية</w:t>
      </w:r>
    </w:p>
    <w:p w:rsidR="00435EF8" w:rsidRPr="008B3A92" w:rsidRDefault="00944996" w:rsidP="00435EF8">
      <w:pPr>
        <w:spacing w:before="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 xml:space="preserve">الحمد لله وكفى، وسلام على عباده الذين اصطفى، </w:t>
      </w:r>
      <w:r w:rsidR="00EC4ACA" w:rsidRPr="008B3A92">
        <w:rPr>
          <w:rFonts w:ascii="Traditional Arabic" w:hAnsi="Traditional Arabic" w:cs="Traditional Arabic" w:hint="cs"/>
          <w:sz w:val="32"/>
          <w:szCs w:val="32"/>
          <w:rtl/>
        </w:rPr>
        <w:t xml:space="preserve">أما </w:t>
      </w:r>
      <w:r w:rsidRPr="008B3A92">
        <w:rPr>
          <w:rFonts w:ascii="Traditional Arabic" w:hAnsi="Traditional Arabic" w:cs="Traditional Arabic" w:hint="cs"/>
          <w:sz w:val="32"/>
          <w:szCs w:val="32"/>
          <w:rtl/>
        </w:rPr>
        <w:t>بعد</w:t>
      </w:r>
      <w:r w:rsidR="00B77ABA" w:rsidRPr="008B3A92">
        <w:rPr>
          <w:rFonts w:ascii="Traditional Arabic" w:hAnsi="Traditional Arabic" w:cs="Traditional Arabic" w:hint="cs"/>
          <w:sz w:val="32"/>
          <w:szCs w:val="32"/>
          <w:rtl/>
        </w:rPr>
        <w:t>،</w:t>
      </w:r>
      <w:r w:rsidR="00A90C7B" w:rsidRPr="008B3A92">
        <w:rPr>
          <w:rFonts w:ascii="Traditional Arabic" w:hAnsi="Traditional Arabic" w:cs="Traditional Arabic" w:hint="cs"/>
          <w:sz w:val="32"/>
          <w:szCs w:val="32"/>
          <w:rtl/>
        </w:rPr>
        <w:t xml:space="preserve"> </w:t>
      </w:r>
      <w:r w:rsidR="00B77ABA" w:rsidRPr="008B3A92">
        <w:rPr>
          <w:rFonts w:ascii="Traditional Arabic" w:hAnsi="Traditional Arabic" w:cs="Traditional Arabic" w:hint="cs"/>
          <w:sz w:val="32"/>
          <w:szCs w:val="32"/>
          <w:rtl/>
        </w:rPr>
        <w:t xml:space="preserve">فيا </w:t>
      </w:r>
      <w:r w:rsidR="0046583A" w:rsidRPr="008B3A92">
        <w:rPr>
          <w:rFonts w:ascii="Traditional Arabic" w:hAnsi="Traditional Arabic" w:cs="Traditional Arabic" w:hint="cs"/>
          <w:sz w:val="32"/>
          <w:szCs w:val="32"/>
          <w:rtl/>
        </w:rPr>
        <w:t xml:space="preserve">أيها المسلمون، </w:t>
      </w:r>
      <w:r w:rsidR="00435EF8" w:rsidRPr="008B3A92">
        <w:rPr>
          <w:rFonts w:ascii="Traditional Arabic" w:hAnsi="Traditional Arabic" w:cs="Traditional Arabic"/>
          <w:sz w:val="32"/>
          <w:szCs w:val="32"/>
          <w:rtl/>
        </w:rPr>
        <w:t xml:space="preserve">وأزواج النبي </w:t>
      </w:r>
      <w:r w:rsidR="00A627A0">
        <w:rPr>
          <w:rFonts w:ascii="Traditional Arabic" w:hAnsi="Traditional Arabic" w:cs="Traditional Arabic"/>
          <w:sz w:val="32"/>
          <w:szCs w:val="32"/>
          <w:rtl/>
        </w:rPr>
        <w:t>(صلى الله عليه وسلم)</w:t>
      </w:r>
      <w:r w:rsidR="00435EF8" w:rsidRPr="008B3A92">
        <w:rPr>
          <w:rFonts w:ascii="Traditional Arabic" w:hAnsi="Traditional Arabic" w:cs="Traditional Arabic"/>
          <w:sz w:val="32"/>
          <w:szCs w:val="32"/>
          <w:rtl/>
        </w:rPr>
        <w:t xml:space="preserve"> ه</w:t>
      </w:r>
      <w:r w:rsidR="00A627A0">
        <w:rPr>
          <w:rFonts w:ascii="Traditional Arabic" w:hAnsi="Traditional Arabic" w:cs="Traditional Arabic" w:hint="cs"/>
          <w:sz w:val="32"/>
          <w:szCs w:val="32"/>
          <w:rtl/>
        </w:rPr>
        <w:t>ُ</w:t>
      </w:r>
      <w:r w:rsidR="00435EF8" w:rsidRPr="008B3A92">
        <w:rPr>
          <w:rFonts w:ascii="Traditional Arabic" w:hAnsi="Traditional Arabic" w:cs="Traditional Arabic"/>
          <w:sz w:val="32"/>
          <w:szCs w:val="32"/>
          <w:rtl/>
        </w:rPr>
        <w:t>ن</w:t>
      </w:r>
      <w:r w:rsidR="00435EF8" w:rsidRPr="008B3A92">
        <w:rPr>
          <w:rFonts w:ascii="Traditional Arabic" w:hAnsi="Traditional Arabic" w:cs="Traditional Arabic" w:hint="cs"/>
          <w:sz w:val="32"/>
          <w:szCs w:val="32"/>
          <w:rtl/>
        </w:rPr>
        <w:t>َّ</w:t>
      </w:r>
      <w:r w:rsidR="00435EF8" w:rsidRPr="008B3A92">
        <w:rPr>
          <w:rFonts w:ascii="Traditional Arabic" w:hAnsi="Traditional Arabic" w:cs="Traditional Arabic"/>
          <w:sz w:val="32"/>
          <w:szCs w:val="32"/>
          <w:rtl/>
        </w:rPr>
        <w:t xml:space="preserve"> من دخل بهن</w:t>
      </w:r>
      <w:r w:rsidR="00435EF8" w:rsidRPr="008B3A92">
        <w:rPr>
          <w:rFonts w:ascii="Traditional Arabic" w:hAnsi="Traditional Arabic" w:cs="Traditional Arabic" w:hint="cs"/>
          <w:sz w:val="32"/>
          <w:szCs w:val="32"/>
          <w:rtl/>
        </w:rPr>
        <w:t>َّ</w:t>
      </w:r>
      <w:r w:rsidR="00435EF8" w:rsidRPr="008B3A92">
        <w:rPr>
          <w:rFonts w:ascii="Traditional Arabic" w:hAnsi="Traditional Arabic" w:cs="Traditional Arabic"/>
          <w:sz w:val="32"/>
          <w:szCs w:val="32"/>
          <w:rtl/>
        </w:rPr>
        <w:t xml:space="preserve"> من النساء، وهن إحدى عشرة: </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tl/>
        </w:rPr>
      </w:pPr>
      <w:r w:rsidRPr="008B3A92">
        <w:rPr>
          <w:rFonts w:ascii="Traditional Arabic" w:hAnsi="Traditional Arabic" w:cs="Traditional Arabic"/>
          <w:sz w:val="32"/>
          <w:szCs w:val="32"/>
          <w:rtl/>
        </w:rPr>
        <w:t>خديجة بنت خويلد رضي الله عنها.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عائشة بنت أبي بكر الصديق رضي الله عنها وعن أبيها.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سودة بن زمعة رضي الله عنها.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حفصة بنت عمر بن الخطاب رضي الله عنها وعن أبيها.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أم حبيبة</w:t>
      </w:r>
      <w:r w:rsidR="00161EF8">
        <w:rPr>
          <w:rFonts w:ascii="Traditional Arabic" w:hAnsi="Traditional Arabic" w:cs="Traditional Arabic" w:hint="cs"/>
          <w:sz w:val="32"/>
          <w:szCs w:val="32"/>
          <w:rtl/>
        </w:rPr>
        <w:t>، رملة</w:t>
      </w:r>
      <w:r w:rsidRPr="008B3A92">
        <w:rPr>
          <w:rFonts w:ascii="Traditional Arabic" w:hAnsi="Traditional Arabic" w:cs="Traditional Arabic"/>
          <w:sz w:val="32"/>
          <w:szCs w:val="32"/>
          <w:rtl/>
        </w:rPr>
        <w:t xml:space="preserve"> بنت أبي سفيان رضي الله عنهما.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أم سلمة</w:t>
      </w:r>
      <w:r w:rsidR="00161EF8">
        <w:rPr>
          <w:rFonts w:ascii="Traditional Arabic" w:hAnsi="Traditional Arabic" w:cs="Traditional Arabic" w:hint="cs"/>
          <w:sz w:val="32"/>
          <w:szCs w:val="32"/>
          <w:rtl/>
        </w:rPr>
        <w:t>، هند بنت أبي أمية بن المغيرة، القرشية،</w:t>
      </w:r>
      <w:r w:rsidRPr="008B3A92">
        <w:rPr>
          <w:rFonts w:ascii="Traditional Arabic" w:hAnsi="Traditional Arabic" w:cs="Traditional Arabic"/>
          <w:sz w:val="32"/>
          <w:szCs w:val="32"/>
          <w:rtl/>
        </w:rPr>
        <w:t xml:space="preserve"> رضي الله عنها.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زينب بنت جحش رضي الله عنها.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زينب بنت خزيمة الهلالية رضي الله عنها.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جويرية بنت الحارث رضي الله عنها.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صفية بنت حيي بن أخطب رضي الله عنها.</w:t>
      </w:r>
    </w:p>
    <w:p w:rsidR="00435EF8" w:rsidRPr="008B3A92" w:rsidRDefault="00435EF8" w:rsidP="00435EF8">
      <w:pPr>
        <w:numPr>
          <w:ilvl w:val="0"/>
          <w:numId w:val="15"/>
        </w:numPr>
        <w:tabs>
          <w:tab w:val="clear" w:pos="855"/>
          <w:tab w:val="num" w:pos="540"/>
        </w:tabs>
        <w:spacing w:before="0" w:after="0"/>
        <w:ind w:left="0" w:firstLine="0"/>
        <w:jc w:val="lowKashida"/>
        <w:rPr>
          <w:rFonts w:ascii="Traditional Arabic" w:hAnsi="Traditional Arabic" w:cs="Traditional Arabic"/>
          <w:sz w:val="32"/>
          <w:szCs w:val="32"/>
        </w:rPr>
      </w:pPr>
      <w:r w:rsidRPr="008B3A92">
        <w:rPr>
          <w:rFonts w:ascii="Traditional Arabic" w:hAnsi="Traditional Arabic" w:cs="Traditional Arabic"/>
          <w:sz w:val="32"/>
          <w:szCs w:val="32"/>
          <w:rtl/>
        </w:rPr>
        <w:t>ميمونة بنت الحارث الهلالية رضي الله عنها.</w:t>
      </w:r>
    </w:p>
    <w:p w:rsidR="00796564" w:rsidRPr="008B3A92" w:rsidRDefault="00435EF8" w:rsidP="00796564">
      <w:pPr>
        <w:ind w:left="0" w:firstLine="0"/>
        <w:rPr>
          <w:rFonts w:ascii="Traditional Arabic" w:hAnsi="Traditional Arabic" w:cs="Traditional Arabic"/>
          <w:sz w:val="30"/>
          <w:szCs w:val="30"/>
          <w:rtl/>
        </w:rPr>
      </w:pPr>
      <w:r w:rsidRPr="008B3A92">
        <w:rPr>
          <w:rFonts w:ascii="Traditional Arabic" w:hAnsi="Traditional Arabic" w:cs="Traditional Arabic" w:hint="cs"/>
          <w:sz w:val="32"/>
          <w:szCs w:val="32"/>
          <w:rtl/>
        </w:rPr>
        <w:t xml:space="preserve">ثم </w:t>
      </w:r>
      <w:r w:rsidR="004F24C1" w:rsidRPr="008B3A92">
        <w:rPr>
          <w:rFonts w:ascii="Traditional Arabic" w:hAnsi="Traditional Arabic" w:cs="Traditional Arabic"/>
          <w:sz w:val="32"/>
          <w:szCs w:val="32"/>
          <w:rtl/>
        </w:rPr>
        <w:t xml:space="preserve">اعلموا رحمكم الله أن الله سبحانه وتعالى أمركم بأمر عظيم </w:t>
      </w:r>
      <w:r w:rsidR="004F24C1" w:rsidRPr="008B3A92">
        <w:rPr>
          <w:rFonts w:ascii="Traditional Arabic" w:hAnsi="Traditional Arabic" w:cs="Traditional Arabic" w:hint="cs"/>
          <w:sz w:val="32"/>
          <w:szCs w:val="32"/>
          <w:rtl/>
        </w:rPr>
        <w:t>فقال (إن ا</w:t>
      </w:r>
      <w:r w:rsidR="004F24C1" w:rsidRPr="008B3A92">
        <w:rPr>
          <w:rFonts w:ascii="Traditional Arabic" w:hAnsi="Traditional Arabic" w:cs="Traditional Arabic"/>
          <w:sz w:val="32"/>
          <w:szCs w:val="32"/>
          <w:rtl/>
        </w:rPr>
        <w:t xml:space="preserve">للَّهَ وَمَلَائِكَتَهُ يُصَلُّونَ عَلَى النَّبِيِّ يَا أَيُّهَا الَّذِينَ آمَنُوا صَلُّوا عَلَيْهِ وَسَلِّمُوا </w:t>
      </w:r>
      <w:r w:rsidR="004F24C1" w:rsidRPr="008B3A92">
        <w:rPr>
          <w:rFonts w:ascii="Traditional Arabic" w:hAnsi="Traditional Arabic" w:cs="Traditional Arabic" w:hint="cs"/>
          <w:sz w:val="32"/>
          <w:szCs w:val="32"/>
          <w:rtl/>
        </w:rPr>
        <w:t>تسليما)</w:t>
      </w:r>
      <w:r w:rsidR="00012FC5" w:rsidRPr="008B3A92">
        <w:rPr>
          <w:rFonts w:ascii="Traditional Arabic" w:hAnsi="Traditional Arabic" w:cs="Traditional Arabic" w:hint="cs"/>
          <w:sz w:val="32"/>
          <w:szCs w:val="32"/>
          <w:rtl/>
        </w:rPr>
        <w:t xml:space="preserve">، </w:t>
      </w:r>
      <w:r w:rsidR="00796564" w:rsidRPr="008B3A92">
        <w:rPr>
          <w:rFonts w:ascii="Traditional Arabic" w:hAnsi="Traditional Arabic" w:cs="Traditional Arabic" w:hint="cs"/>
          <w:sz w:val="30"/>
          <w:szCs w:val="30"/>
          <w:rtl/>
        </w:rPr>
        <w:t>وقال</w:t>
      </w:r>
      <w:r w:rsidR="00796564" w:rsidRPr="008B3A92">
        <w:rPr>
          <w:rFonts w:ascii="Traditional Arabic" w:hAnsi="Traditional Arabic" w:cs="Traditional Arabic"/>
          <w:sz w:val="30"/>
          <w:szCs w:val="30"/>
          <w:rtl/>
        </w:rPr>
        <w:t xml:space="preserve"> النبي صلى الله عليه </w:t>
      </w:r>
      <w:r w:rsidR="00796564" w:rsidRPr="008B3A92">
        <w:rPr>
          <w:rFonts w:ascii="Traditional Arabic" w:hAnsi="Traditional Arabic" w:cs="Traditional Arabic" w:hint="cs"/>
          <w:sz w:val="30"/>
          <w:szCs w:val="30"/>
          <w:rtl/>
        </w:rPr>
        <w:t>وسلم حاثا أمته على الإكثار من الصلاة والسلام عليه يوم الجمعة: (إن</w:t>
      </w:r>
      <w:r w:rsidR="00796564" w:rsidRPr="008B3A92">
        <w:rPr>
          <w:rFonts w:ascii="Traditional Arabic" w:hAnsi="Traditional Arabic" w:cs="Traditional Arabic"/>
          <w:sz w:val="30"/>
          <w:szCs w:val="30"/>
          <w:rtl/>
        </w:rPr>
        <w:t xml:space="preserve"> من خير أيامكم يوم الجمعة</w:t>
      </w:r>
      <w:r w:rsidR="00796564" w:rsidRPr="008B3A92">
        <w:rPr>
          <w:rFonts w:ascii="Traditional Arabic" w:hAnsi="Traditional Arabic" w:cs="Traditional Arabic" w:hint="cs"/>
          <w:sz w:val="30"/>
          <w:szCs w:val="30"/>
          <w:rtl/>
        </w:rPr>
        <w:t>،</w:t>
      </w:r>
      <w:r w:rsidR="00796564" w:rsidRPr="008B3A92">
        <w:rPr>
          <w:rFonts w:ascii="Traditional Arabic" w:hAnsi="Traditional Arabic" w:cs="Traditional Arabic"/>
          <w:sz w:val="30"/>
          <w:szCs w:val="30"/>
          <w:rtl/>
        </w:rPr>
        <w:t xml:space="preserve"> فأكثروا من الصلاة علي</w:t>
      </w:r>
      <w:r w:rsidR="00796564" w:rsidRPr="008B3A92">
        <w:rPr>
          <w:rFonts w:ascii="Traditional Arabic" w:hAnsi="Traditional Arabic" w:cs="Traditional Arabic" w:hint="cs"/>
          <w:sz w:val="30"/>
          <w:szCs w:val="30"/>
          <w:rtl/>
        </w:rPr>
        <w:t>َّ</w:t>
      </w:r>
      <w:r w:rsidR="00796564" w:rsidRPr="008B3A92">
        <w:rPr>
          <w:rFonts w:ascii="Traditional Arabic" w:hAnsi="Traditional Arabic" w:cs="Traditional Arabic"/>
          <w:sz w:val="30"/>
          <w:szCs w:val="30"/>
          <w:rtl/>
        </w:rPr>
        <w:t xml:space="preserve"> فيه</w:t>
      </w:r>
      <w:r w:rsidR="00796564" w:rsidRPr="008B3A92">
        <w:rPr>
          <w:rFonts w:ascii="Traditional Arabic" w:hAnsi="Traditional Arabic" w:cs="Traditional Arabic" w:hint="cs"/>
          <w:sz w:val="30"/>
          <w:szCs w:val="30"/>
          <w:rtl/>
        </w:rPr>
        <w:t>،</w:t>
      </w:r>
      <w:r w:rsidR="00796564" w:rsidRPr="008B3A92">
        <w:rPr>
          <w:rFonts w:ascii="Traditional Arabic" w:hAnsi="Traditional Arabic" w:cs="Traditional Arabic"/>
          <w:sz w:val="30"/>
          <w:szCs w:val="30"/>
          <w:rtl/>
        </w:rPr>
        <w:t xml:space="preserve"> فإن صلاتكم </w:t>
      </w:r>
      <w:r w:rsidR="00796564" w:rsidRPr="008B3A92">
        <w:rPr>
          <w:rFonts w:ascii="Traditional Arabic" w:hAnsi="Traditional Arabic" w:cs="Traditional Arabic"/>
          <w:sz w:val="30"/>
          <w:szCs w:val="30"/>
          <w:rtl/>
        </w:rPr>
        <w:lastRenderedPageBreak/>
        <w:t xml:space="preserve">معروضة </w:t>
      </w:r>
      <w:r w:rsidR="00796564" w:rsidRPr="008B3A92">
        <w:rPr>
          <w:rFonts w:ascii="Traditional Arabic" w:hAnsi="Traditional Arabic" w:cs="Traditional Arabic" w:hint="cs"/>
          <w:sz w:val="30"/>
          <w:szCs w:val="30"/>
          <w:rtl/>
        </w:rPr>
        <w:t>علي)، اللهم</w:t>
      </w:r>
      <w:r w:rsidR="00796564" w:rsidRPr="008B3A92">
        <w:rPr>
          <w:rFonts w:ascii="Traditional Arabic" w:hAnsi="Traditional Arabic" w:cs="Traditional Arabic"/>
          <w:sz w:val="30"/>
          <w:szCs w:val="30"/>
          <w:rtl/>
        </w:rPr>
        <w:t xml:space="preserve"> صل وسلم على عبدك ورسولك محمد</w:t>
      </w:r>
      <w:r w:rsidR="00796564" w:rsidRPr="008B3A92">
        <w:rPr>
          <w:rFonts w:ascii="Traditional Arabic" w:hAnsi="Traditional Arabic" w:cs="Traditional Arabic" w:hint="cs"/>
          <w:sz w:val="30"/>
          <w:szCs w:val="30"/>
          <w:rtl/>
        </w:rPr>
        <w:t xml:space="preserve">، </w:t>
      </w:r>
      <w:r w:rsidR="00796564" w:rsidRPr="008B3A92">
        <w:rPr>
          <w:rFonts w:ascii="Traditional Arabic" w:hAnsi="Traditional Arabic" w:cs="Traditional Arabic"/>
          <w:sz w:val="30"/>
          <w:szCs w:val="30"/>
          <w:rtl/>
        </w:rPr>
        <w:t>وارض عن أصحابه الخلفاء</w:t>
      </w:r>
      <w:r w:rsidR="00796564" w:rsidRPr="008B3A92">
        <w:rPr>
          <w:rFonts w:ascii="Traditional Arabic" w:hAnsi="Traditional Arabic" w:cs="Traditional Arabic" w:hint="cs"/>
          <w:sz w:val="30"/>
          <w:szCs w:val="30"/>
          <w:rtl/>
        </w:rPr>
        <w:t>، و</w:t>
      </w:r>
      <w:r w:rsidR="00796564" w:rsidRPr="008B3A92">
        <w:rPr>
          <w:rFonts w:ascii="Traditional Arabic" w:hAnsi="Traditional Arabic" w:cs="Traditional Arabic"/>
          <w:sz w:val="30"/>
          <w:szCs w:val="30"/>
          <w:rtl/>
        </w:rPr>
        <w:t xml:space="preserve">ارض عن التابعين </w:t>
      </w:r>
      <w:r w:rsidR="00796564" w:rsidRPr="008B3A92">
        <w:rPr>
          <w:rFonts w:ascii="Traditional Arabic" w:hAnsi="Traditional Arabic" w:cs="Traditional Arabic" w:hint="cs"/>
          <w:sz w:val="30"/>
          <w:szCs w:val="30"/>
          <w:rtl/>
        </w:rPr>
        <w:t>و</w:t>
      </w:r>
      <w:r w:rsidR="00796564" w:rsidRPr="008B3A92">
        <w:rPr>
          <w:rFonts w:ascii="Traditional Arabic" w:hAnsi="Traditional Arabic" w:cs="Traditional Arabic"/>
          <w:sz w:val="30"/>
          <w:szCs w:val="30"/>
          <w:rtl/>
        </w:rPr>
        <w:t>من تبعهم بإحسان إلى يوم الدين</w:t>
      </w:r>
      <w:r w:rsidR="00796564" w:rsidRPr="008B3A92">
        <w:rPr>
          <w:rFonts w:ascii="Traditional Arabic" w:hAnsi="Traditional Arabic" w:cs="Traditional Arabic" w:hint="cs"/>
          <w:sz w:val="30"/>
          <w:szCs w:val="30"/>
          <w:rtl/>
        </w:rPr>
        <w:t>.</w:t>
      </w:r>
    </w:p>
    <w:p w:rsidR="003476AB" w:rsidRDefault="00796564" w:rsidP="00796564">
      <w:pPr>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 xml:space="preserve">اللهم أعز الإسلام والمسلمين، وأذل الشرك والمشركين، ودمر أعداءك أعداء الدين، وانصر عبادك الموحدين، اللهم آمنا في أوطاننا، </w:t>
      </w:r>
      <w:r w:rsidRPr="008B3A92">
        <w:rPr>
          <w:rFonts w:ascii="Traditional Arabic" w:hAnsi="Traditional Arabic" w:cs="Traditional Arabic" w:hint="cs"/>
          <w:sz w:val="30"/>
          <w:szCs w:val="30"/>
          <w:rtl/>
        </w:rPr>
        <w:t>و</w:t>
      </w:r>
      <w:r w:rsidRPr="008B3A92">
        <w:rPr>
          <w:rFonts w:ascii="Traditional Arabic" w:hAnsi="Traditional Arabic" w:cs="Traditional Arabic"/>
          <w:sz w:val="30"/>
          <w:szCs w:val="30"/>
          <w:rtl/>
        </w:rPr>
        <w:t>أصلح أئمتنا وولاة أمورنا، واجعلهم هداة مهتدين</w:t>
      </w:r>
      <w:r w:rsidRPr="008B3A92">
        <w:rPr>
          <w:rFonts w:ascii="Traditional Arabic" w:hAnsi="Traditional Arabic" w:cs="Traditional Arabic" w:hint="cs"/>
          <w:sz w:val="30"/>
          <w:szCs w:val="30"/>
          <w:rtl/>
        </w:rPr>
        <w:t xml:space="preserve">، </w:t>
      </w:r>
      <w:r w:rsidRPr="008B3A92">
        <w:rPr>
          <w:rFonts w:ascii="Traditional Arabic" w:hAnsi="Traditional Arabic" w:cs="Traditional Arabic"/>
          <w:sz w:val="30"/>
          <w:szCs w:val="30"/>
          <w:rtl/>
        </w:rPr>
        <w:t xml:space="preserve">اللهم من أرادنا وأراد الإسلام والمسلمين بشر فأشغله في نفسه، </w:t>
      </w:r>
      <w:r w:rsidRPr="008B3A92">
        <w:rPr>
          <w:rFonts w:ascii="Traditional Arabic" w:hAnsi="Traditional Arabic" w:cs="Traditional Arabic" w:hint="cs"/>
          <w:sz w:val="30"/>
          <w:szCs w:val="30"/>
          <w:rtl/>
        </w:rPr>
        <w:t>ورد</w:t>
      </w:r>
      <w:r w:rsidRPr="008B3A92">
        <w:rPr>
          <w:rFonts w:ascii="Traditional Arabic" w:hAnsi="Traditional Arabic" w:cs="Traditional Arabic"/>
          <w:sz w:val="30"/>
          <w:szCs w:val="30"/>
          <w:rtl/>
        </w:rPr>
        <w:t xml:space="preserve"> كيده في نحره</w:t>
      </w:r>
      <w:r w:rsidR="003476AB">
        <w:rPr>
          <w:rFonts w:ascii="Traditional Arabic" w:hAnsi="Traditional Arabic" w:cs="Traditional Arabic" w:hint="cs"/>
          <w:sz w:val="30"/>
          <w:szCs w:val="30"/>
          <w:rtl/>
        </w:rPr>
        <w:t>.</w:t>
      </w:r>
    </w:p>
    <w:p w:rsidR="00E16A2F" w:rsidRDefault="00796564" w:rsidP="00796564">
      <w:pPr>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 xml:space="preserve">اللهم </w:t>
      </w:r>
      <w:r w:rsidRPr="008B3A92">
        <w:rPr>
          <w:rFonts w:ascii="Traditional Arabic" w:hAnsi="Traditional Arabic" w:cs="Traditional Arabic" w:hint="cs"/>
          <w:sz w:val="30"/>
          <w:szCs w:val="30"/>
          <w:rtl/>
        </w:rPr>
        <w:t>ادفع</w:t>
      </w:r>
      <w:r w:rsidRPr="008B3A92">
        <w:rPr>
          <w:rFonts w:ascii="Traditional Arabic" w:hAnsi="Traditional Arabic" w:cs="Traditional Arabic"/>
          <w:sz w:val="30"/>
          <w:szCs w:val="30"/>
          <w:rtl/>
        </w:rPr>
        <w:t xml:space="preserve"> عنا الغلاء والوباء والربا </w:t>
      </w:r>
      <w:r w:rsidRPr="008B3A92">
        <w:rPr>
          <w:rFonts w:ascii="Traditional Arabic" w:hAnsi="Traditional Arabic" w:cs="Traditional Arabic" w:hint="cs"/>
          <w:sz w:val="30"/>
          <w:szCs w:val="30"/>
          <w:rtl/>
        </w:rPr>
        <w:t>والزنا</w:t>
      </w:r>
      <w:r w:rsidRPr="008B3A92">
        <w:rPr>
          <w:rFonts w:ascii="Traditional Arabic" w:hAnsi="Traditional Arabic" w:cs="Traditional Arabic"/>
          <w:sz w:val="30"/>
          <w:szCs w:val="30"/>
          <w:rtl/>
        </w:rPr>
        <w:t>، والزلازل والمحن وسوء الفتن</w:t>
      </w:r>
      <w:r w:rsidRPr="008B3A92">
        <w:rPr>
          <w:rFonts w:ascii="Traditional Arabic" w:hAnsi="Traditional Arabic" w:cs="Traditional Arabic" w:hint="cs"/>
          <w:sz w:val="30"/>
          <w:szCs w:val="30"/>
          <w:rtl/>
        </w:rPr>
        <w:t>،</w:t>
      </w:r>
      <w:r w:rsidRPr="008B3A92">
        <w:rPr>
          <w:rFonts w:ascii="Traditional Arabic" w:hAnsi="Traditional Arabic" w:cs="Traditional Arabic"/>
          <w:sz w:val="30"/>
          <w:szCs w:val="30"/>
          <w:rtl/>
        </w:rPr>
        <w:t xml:space="preserve"> ما ظهر منها وما بطن</w:t>
      </w:r>
      <w:r w:rsidRPr="008B3A92">
        <w:rPr>
          <w:rFonts w:ascii="Traditional Arabic" w:hAnsi="Traditional Arabic" w:cs="Traditional Arabic" w:hint="cs"/>
          <w:sz w:val="30"/>
          <w:szCs w:val="30"/>
          <w:rtl/>
        </w:rPr>
        <w:t>،</w:t>
      </w:r>
      <w:r w:rsidRPr="008B3A92">
        <w:rPr>
          <w:rFonts w:ascii="Traditional Arabic" w:hAnsi="Traditional Arabic" w:cs="Traditional Arabic"/>
          <w:sz w:val="30"/>
          <w:szCs w:val="30"/>
          <w:rtl/>
        </w:rPr>
        <w:t xml:space="preserve"> عن بلدنا هذا خاصة، وعن سائر بلاد المسلمين عامة يا رب العالمين</w:t>
      </w:r>
      <w:r w:rsidRPr="008B3A92">
        <w:rPr>
          <w:rFonts w:ascii="Traditional Arabic" w:hAnsi="Traditional Arabic" w:cs="Traditional Arabic"/>
          <w:sz w:val="30"/>
          <w:szCs w:val="30"/>
        </w:rPr>
        <w:t>.</w:t>
      </w:r>
      <w:r w:rsidRPr="008B3A92">
        <w:rPr>
          <w:rFonts w:ascii="Traditional Arabic" w:hAnsi="Traditional Arabic" w:cs="Traditional Arabic" w:hint="cs"/>
          <w:sz w:val="30"/>
          <w:szCs w:val="30"/>
          <w:rtl/>
        </w:rPr>
        <w:t xml:space="preserve"> </w:t>
      </w:r>
    </w:p>
    <w:p w:rsidR="003476AB" w:rsidRDefault="00796564" w:rsidP="00796564">
      <w:pPr>
        <w:ind w:left="0" w:firstLine="0"/>
        <w:rPr>
          <w:rFonts w:ascii="Traditional Arabic" w:hAnsi="Traditional Arabic" w:cs="Traditional Arabic"/>
          <w:sz w:val="30"/>
          <w:szCs w:val="30"/>
          <w:rtl/>
        </w:rPr>
      </w:pPr>
      <w:r w:rsidRPr="008B3A92">
        <w:rPr>
          <w:rFonts w:ascii="Traditional Arabic" w:hAnsi="Traditional Arabic" w:cs="Traditional Arabic" w:hint="cs"/>
          <w:sz w:val="30"/>
          <w:szCs w:val="30"/>
          <w:rtl/>
        </w:rPr>
        <w:t xml:space="preserve">اللهم ارفع عنا الوباء إنا مسلمون. </w:t>
      </w:r>
    </w:p>
    <w:p w:rsidR="00E16A2F" w:rsidRDefault="00796564" w:rsidP="00796564">
      <w:pPr>
        <w:ind w:left="0" w:firstLine="0"/>
        <w:rPr>
          <w:rFonts w:ascii="Traditional Arabic" w:hAnsi="Traditional Arabic" w:cs="Traditional Arabic"/>
          <w:sz w:val="30"/>
          <w:szCs w:val="30"/>
          <w:rtl/>
        </w:rPr>
      </w:pPr>
      <w:r w:rsidRPr="008B3A92">
        <w:rPr>
          <w:rFonts w:ascii="Traditional Arabic" w:hAnsi="Traditional Arabic" w:cs="Traditional Arabic" w:hint="cs"/>
          <w:sz w:val="30"/>
          <w:szCs w:val="30"/>
          <w:rtl/>
        </w:rPr>
        <w:t xml:space="preserve">اللهم وفق جميع ولاة المسلمين لتحكيم كتابك، وإعزاز دينك، واجعلهم رحمة على رعاياهم. </w:t>
      </w:r>
    </w:p>
    <w:p w:rsidR="003476AB" w:rsidRDefault="00796564" w:rsidP="00796564">
      <w:pPr>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 xml:space="preserve">ربنا آتنا في الدنيا حسنة وفي الآخرة حسنة وقنا عذاب النار. </w:t>
      </w:r>
    </w:p>
    <w:p w:rsidR="00796564" w:rsidRPr="008B3A92" w:rsidRDefault="00796564" w:rsidP="003476AB">
      <w:pPr>
        <w:spacing w:after="0"/>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عباد الله</w:t>
      </w:r>
      <w:r w:rsidRPr="008B3A92">
        <w:rPr>
          <w:rFonts w:ascii="Traditional Arabic" w:hAnsi="Traditional Arabic" w:cs="Traditional Arabic" w:hint="cs"/>
          <w:sz w:val="30"/>
          <w:szCs w:val="30"/>
          <w:rtl/>
        </w:rPr>
        <w:t>،</w:t>
      </w:r>
      <w:r w:rsidRPr="008B3A92">
        <w:rPr>
          <w:rFonts w:ascii="Traditional Arabic" w:hAnsi="Traditional Arabic" w:cs="Traditional Arabic"/>
          <w:sz w:val="30"/>
          <w:szCs w:val="30"/>
          <w:rtl/>
        </w:rPr>
        <w:t xml:space="preserve"> إن الله يأمر بالعدل والإحسان وإيتاء ذي القر</w:t>
      </w:r>
      <w:r w:rsidRPr="008B3A92">
        <w:rPr>
          <w:rFonts w:ascii="Traditional Arabic" w:hAnsi="Traditional Arabic" w:cs="Traditional Arabic" w:hint="cs"/>
          <w:sz w:val="30"/>
          <w:szCs w:val="30"/>
          <w:rtl/>
        </w:rPr>
        <w:t xml:space="preserve">بى، وينهى عن الفحشاء والمنكر والبغي، يعظكم لعلكم تذكرون، فاذكروا الله العظيم يذكركم، واشكروه على نعمه يزدكم، ولذكر الله أكبر، والله يعلم ما تصنعون. </w:t>
      </w:r>
    </w:p>
    <w:p w:rsidR="00AC0B33" w:rsidRPr="00435EF8" w:rsidRDefault="00AC0B33" w:rsidP="00796564">
      <w:pPr>
        <w:spacing w:after="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 xml:space="preserve">أعد الخطبة: ماجد بن سليمان الرسي، في </w:t>
      </w:r>
      <w:r w:rsidR="00796564" w:rsidRPr="008B3A92">
        <w:rPr>
          <w:rFonts w:ascii="Traditional Arabic" w:hAnsi="Traditional Arabic" w:cs="Traditional Arabic" w:hint="cs"/>
          <w:sz w:val="32"/>
          <w:szCs w:val="32"/>
          <w:rtl/>
        </w:rPr>
        <w:t>التاسع عشر</w:t>
      </w:r>
      <w:r w:rsidRPr="008B3A92">
        <w:rPr>
          <w:rFonts w:ascii="Traditional Arabic" w:hAnsi="Traditional Arabic" w:cs="Traditional Arabic" w:hint="cs"/>
          <w:sz w:val="32"/>
          <w:szCs w:val="32"/>
          <w:rtl/>
        </w:rPr>
        <w:t xml:space="preserve"> من شهر </w:t>
      </w:r>
      <w:r w:rsidR="005A086C" w:rsidRPr="008B3A92">
        <w:rPr>
          <w:rFonts w:ascii="Traditional Arabic" w:hAnsi="Traditional Arabic" w:cs="Traditional Arabic" w:hint="cs"/>
          <w:sz w:val="32"/>
          <w:szCs w:val="32"/>
          <w:rtl/>
        </w:rPr>
        <w:t xml:space="preserve">ربيع </w:t>
      </w:r>
      <w:r w:rsidR="00E80A55" w:rsidRPr="008B3A92">
        <w:rPr>
          <w:rFonts w:ascii="Traditional Arabic" w:hAnsi="Traditional Arabic" w:cs="Traditional Arabic" w:hint="cs"/>
          <w:sz w:val="32"/>
          <w:szCs w:val="32"/>
          <w:rtl/>
        </w:rPr>
        <w:t>الثاني</w:t>
      </w:r>
      <w:r w:rsidRPr="008B3A92">
        <w:rPr>
          <w:rFonts w:ascii="Traditional Arabic" w:hAnsi="Traditional Arabic" w:cs="Traditional Arabic" w:hint="cs"/>
          <w:sz w:val="32"/>
          <w:szCs w:val="32"/>
          <w:rtl/>
        </w:rPr>
        <w:t xml:space="preserve"> لعام 144</w:t>
      </w:r>
      <w:r w:rsidR="009D6FD9" w:rsidRPr="008B3A92">
        <w:rPr>
          <w:rFonts w:ascii="Traditional Arabic" w:hAnsi="Traditional Arabic" w:cs="Traditional Arabic" w:hint="cs"/>
          <w:sz w:val="32"/>
          <w:szCs w:val="32"/>
          <w:rtl/>
        </w:rPr>
        <w:t>2</w:t>
      </w:r>
      <w:r w:rsidR="00C255FF" w:rsidRPr="008B3A92">
        <w:rPr>
          <w:rFonts w:ascii="Traditional Arabic" w:hAnsi="Traditional Arabic" w:cs="Traditional Arabic" w:hint="cs"/>
          <w:sz w:val="32"/>
          <w:szCs w:val="32"/>
          <w:rtl/>
        </w:rPr>
        <w:t>،</w:t>
      </w:r>
      <w:r w:rsidRPr="008B3A92">
        <w:rPr>
          <w:rFonts w:ascii="Traditional Arabic" w:hAnsi="Traditional Arabic" w:cs="Traditional Arabic" w:hint="cs"/>
          <w:sz w:val="32"/>
          <w:szCs w:val="32"/>
          <w:rtl/>
        </w:rPr>
        <w:t xml:space="preserve"> في مدينة الجبيل، في المملكة العربية السعودية</w:t>
      </w:r>
    </w:p>
    <w:sectPr w:rsidR="00AC0B33" w:rsidRPr="00435EF8" w:rsidSect="00EC4ACA">
      <w:headerReference w:type="default" r:id="rId8"/>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EF2" w:rsidRDefault="00335EF2" w:rsidP="00F36D56">
      <w:pPr>
        <w:spacing w:before="0" w:after="0"/>
      </w:pPr>
      <w:r>
        <w:separator/>
      </w:r>
    </w:p>
  </w:endnote>
  <w:endnote w:type="continuationSeparator" w:id="1">
    <w:p w:rsidR="00335EF2" w:rsidRDefault="00335EF2"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4216259"/>
      <w:docPartObj>
        <w:docPartGallery w:val="Page Numbers (Bottom of Page)"/>
        <w:docPartUnique/>
      </w:docPartObj>
    </w:sdtPr>
    <w:sdtContent>
      <w:p w:rsidR="00426E73" w:rsidRDefault="00D271C6">
        <w:pPr>
          <w:pStyle w:val="ad"/>
          <w:jc w:val="center"/>
        </w:pPr>
        <w:fldSimple w:instr=" PAGE   \* MERGEFORMAT ">
          <w:r w:rsidR="00365831" w:rsidRPr="00365831">
            <w:rPr>
              <w:rFonts w:cs="Calibri"/>
              <w:noProof/>
              <w:rtl/>
              <w:lang w:val="ar-SA"/>
            </w:rPr>
            <w:t>1</w:t>
          </w:r>
        </w:fldSimple>
      </w:p>
    </w:sdtContent>
  </w:sdt>
  <w:p w:rsidR="00426E73" w:rsidRDefault="00426E7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EF2" w:rsidRDefault="00335EF2" w:rsidP="00F36D56">
      <w:pPr>
        <w:spacing w:before="0" w:after="0"/>
      </w:pPr>
      <w:r>
        <w:separator/>
      </w:r>
    </w:p>
  </w:footnote>
  <w:footnote w:type="continuationSeparator" w:id="1">
    <w:p w:rsidR="00335EF2" w:rsidRDefault="00335EF2" w:rsidP="00F36D56">
      <w:pPr>
        <w:spacing w:before="0" w:after="0"/>
      </w:pPr>
      <w:r>
        <w:continuationSeparator/>
      </w:r>
    </w:p>
  </w:footnote>
  <w:footnote w:id="2">
    <w:p w:rsidR="00435EF8" w:rsidRPr="008B3A92" w:rsidRDefault="00435EF8" w:rsidP="00435EF8">
      <w:pPr>
        <w:pStyle w:val="a6"/>
        <w:ind w:left="180" w:hanging="180"/>
        <w:jc w:val="both"/>
        <w:rPr>
          <w:rFonts w:ascii="Traditional Arabic" w:hAnsi="Traditional Arabic" w:cs="Traditional Arabic"/>
          <w:sz w:val="24"/>
          <w:rtl/>
        </w:rPr>
      </w:pPr>
      <w:r w:rsidRPr="008B3A92">
        <w:rPr>
          <w:rStyle w:val="a7"/>
          <w:rFonts w:ascii="Traditional Arabic" w:hAnsi="Traditional Arabic" w:cs="Traditional Arabic"/>
          <w:sz w:val="24"/>
        </w:rPr>
        <w:footnoteRef/>
      </w:r>
      <w:r w:rsidRPr="008B3A92">
        <w:rPr>
          <w:rFonts w:ascii="Traditional Arabic" w:hAnsi="Traditional Arabic" w:cs="Traditional Arabic"/>
          <w:sz w:val="24"/>
          <w:rtl/>
        </w:rPr>
        <w:t xml:space="preserve"> انظر القصة في صحيح البخاري (3) وصحيح مسلم (160).</w:t>
      </w:r>
    </w:p>
  </w:footnote>
  <w:footnote w:id="3">
    <w:p w:rsidR="00435EF8" w:rsidRPr="008B3A92" w:rsidRDefault="00435EF8" w:rsidP="00796564">
      <w:pPr>
        <w:pStyle w:val="a6"/>
        <w:ind w:left="180" w:hanging="180"/>
        <w:jc w:val="both"/>
        <w:rPr>
          <w:rFonts w:ascii="Traditional Arabic" w:hAnsi="Traditional Arabic" w:cs="Traditional Arabic"/>
          <w:sz w:val="24"/>
          <w:rtl/>
        </w:rPr>
      </w:pPr>
      <w:r w:rsidRPr="008B3A92">
        <w:rPr>
          <w:rStyle w:val="a7"/>
          <w:rFonts w:ascii="Traditional Arabic" w:hAnsi="Traditional Arabic" w:cs="Traditional Arabic"/>
          <w:sz w:val="24"/>
        </w:rPr>
        <w:footnoteRef/>
      </w:r>
      <w:r w:rsidRPr="008B3A92">
        <w:rPr>
          <w:rFonts w:ascii="Traditional Arabic" w:hAnsi="Traditional Arabic" w:cs="Traditional Arabic"/>
          <w:sz w:val="24"/>
          <w:rtl/>
        </w:rPr>
        <w:t xml:space="preserve"> انظر «مجموع الفتاوى» (3/154)</w:t>
      </w:r>
      <w:r w:rsidRPr="008B3A92">
        <w:rPr>
          <w:rFonts w:ascii="Traditional Arabic" w:hAnsi="Traditional Arabic" w:cs="Traditional Arabic" w:hint="cs"/>
          <w:sz w:val="24"/>
          <w:rtl/>
        </w:rPr>
        <w:t>، و</w:t>
      </w:r>
      <w:r w:rsidR="00796564" w:rsidRPr="008B3A92">
        <w:rPr>
          <w:rFonts w:ascii="Traditional Arabic" w:hAnsi="Traditional Arabic" w:cs="Traditional Arabic" w:hint="cs"/>
          <w:sz w:val="24"/>
          <w:rtl/>
        </w:rPr>
        <w:t xml:space="preserve">الكلام منقول </w:t>
      </w:r>
      <w:r w:rsidRPr="008B3A92">
        <w:rPr>
          <w:rFonts w:ascii="Traditional Arabic" w:hAnsi="Traditional Arabic" w:cs="Traditional Arabic"/>
          <w:sz w:val="24"/>
          <w:rtl/>
        </w:rPr>
        <w:t>من «العقيدة الواسطية»، والحديث رواه البخاري (3769) ومسلم (2446) عن أنس بن مالك رضي الله عنه.</w:t>
      </w:r>
    </w:p>
  </w:footnote>
  <w:footnote w:id="4">
    <w:p w:rsidR="00796564" w:rsidRPr="008B3A92" w:rsidRDefault="00796564" w:rsidP="00796564">
      <w:pPr>
        <w:pStyle w:val="a6"/>
        <w:ind w:left="180" w:hanging="180"/>
        <w:jc w:val="both"/>
        <w:rPr>
          <w:rFonts w:ascii="Traditional Arabic" w:hAnsi="Traditional Arabic" w:cs="Traditional Arabic"/>
          <w:sz w:val="24"/>
          <w:rtl/>
        </w:rPr>
      </w:pPr>
      <w:r w:rsidRPr="008B3A92">
        <w:rPr>
          <w:rStyle w:val="a7"/>
          <w:rFonts w:ascii="Traditional Arabic" w:hAnsi="Traditional Arabic" w:cs="Traditional Arabic"/>
          <w:sz w:val="24"/>
        </w:rPr>
        <w:footnoteRef/>
      </w:r>
      <w:r w:rsidRPr="008B3A92">
        <w:rPr>
          <w:rFonts w:ascii="Traditional Arabic" w:hAnsi="Traditional Arabic" w:cs="Traditional Arabic"/>
          <w:sz w:val="24"/>
          <w:rtl/>
        </w:rPr>
        <w:t xml:space="preserve"> رواه البخاري (6360) ، ومسلم (407).</w:t>
      </w:r>
    </w:p>
  </w:footnote>
  <w:footnote w:id="5">
    <w:p w:rsidR="003B30AE" w:rsidRPr="005C4BE5" w:rsidRDefault="003B30AE" w:rsidP="003B30AE">
      <w:pPr>
        <w:pStyle w:val="a6"/>
        <w:jc w:val="lowKashida"/>
        <w:rPr>
          <w:rFonts w:ascii="Traditional Arabic" w:hAnsi="Traditional Arabic" w:cs="Traditional Arabic"/>
          <w:sz w:val="24"/>
          <w:rtl/>
        </w:rPr>
      </w:pPr>
      <w:r w:rsidRPr="008B3A92">
        <w:rPr>
          <w:rStyle w:val="a7"/>
          <w:rFonts w:ascii="Traditional Arabic" w:hAnsi="Traditional Arabic" w:cs="Traditional Arabic"/>
          <w:sz w:val="24"/>
        </w:rPr>
        <w:footnoteRef/>
      </w:r>
      <w:r w:rsidRPr="008B3A92">
        <w:rPr>
          <w:rFonts w:ascii="Traditional Arabic" w:hAnsi="Traditional Arabic" w:cs="Traditional Arabic"/>
          <w:sz w:val="24"/>
          <w:rtl/>
        </w:rPr>
        <w:t xml:space="preserve"> «تفسير ابن كثير»، سورة النور، الآيات: 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C1" w:rsidRDefault="004F24C1" w:rsidP="004F24C1">
    <w:pPr>
      <w:pStyle w:val="a9"/>
      <w:ind w:left="1985" w:hanging="1985"/>
    </w:pPr>
    <w:r>
      <w:t>www.saaid.net/kutob</w:t>
    </w:r>
  </w:p>
  <w:p w:rsidR="00D809C2" w:rsidRDefault="00D809C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EF2"/>
    <w:multiLevelType w:val="hybridMultilevel"/>
    <w:tmpl w:val="FE9C3AF2"/>
    <w:lvl w:ilvl="0" w:tplc="0409000F">
      <w:start w:val="1"/>
      <w:numFmt w:val="decimal"/>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4EC0311"/>
    <w:multiLevelType w:val="hybridMultilevel"/>
    <w:tmpl w:val="F34E9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50E58"/>
    <w:multiLevelType w:val="hybridMultilevel"/>
    <w:tmpl w:val="DDEA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D2C0C"/>
    <w:multiLevelType w:val="hybridMultilevel"/>
    <w:tmpl w:val="2384F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AE7565"/>
    <w:multiLevelType w:val="hybridMultilevel"/>
    <w:tmpl w:val="552AC11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832B2E"/>
    <w:multiLevelType w:val="multilevel"/>
    <w:tmpl w:val="F34E9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50304F"/>
    <w:multiLevelType w:val="hybridMultilevel"/>
    <w:tmpl w:val="53204ECC"/>
    <w:lvl w:ilvl="0" w:tplc="7A78BF16">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D44F96"/>
    <w:multiLevelType w:val="hybridMultilevel"/>
    <w:tmpl w:val="D51E5CB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F662030"/>
    <w:multiLevelType w:val="hybridMultilevel"/>
    <w:tmpl w:val="F0C43178"/>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532B54"/>
    <w:multiLevelType w:val="hybridMultilevel"/>
    <w:tmpl w:val="FEA6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53317"/>
    <w:multiLevelType w:val="hybridMultilevel"/>
    <w:tmpl w:val="92AC4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2BA610A"/>
    <w:multiLevelType w:val="hybridMultilevel"/>
    <w:tmpl w:val="365CC106"/>
    <w:lvl w:ilvl="0" w:tplc="0409000F">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62274FCA"/>
    <w:multiLevelType w:val="hybridMultilevel"/>
    <w:tmpl w:val="8640A5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27729BE"/>
    <w:multiLevelType w:val="hybridMultilevel"/>
    <w:tmpl w:val="24B48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DC505F"/>
    <w:multiLevelType w:val="hybridMultilevel"/>
    <w:tmpl w:val="CEF2BF4E"/>
    <w:lvl w:ilvl="0" w:tplc="41DAC608">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217647"/>
    <w:multiLevelType w:val="hybridMultilevel"/>
    <w:tmpl w:val="95A45E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CB21A8D"/>
    <w:multiLevelType w:val="hybridMultilevel"/>
    <w:tmpl w:val="7B04ACD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7"/>
  </w:num>
  <w:num w:numId="11">
    <w:abstractNumId w:val="8"/>
  </w:num>
  <w:num w:numId="12">
    <w:abstractNumId w:val="5"/>
  </w:num>
  <w:num w:numId="13">
    <w:abstractNumId w:val="11"/>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4"/>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2FC5"/>
    <w:rsid w:val="00013552"/>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5EC"/>
    <w:rsid w:val="00062F53"/>
    <w:rsid w:val="0006376B"/>
    <w:rsid w:val="00064FAD"/>
    <w:rsid w:val="00065251"/>
    <w:rsid w:val="00065824"/>
    <w:rsid w:val="00065C16"/>
    <w:rsid w:val="00067070"/>
    <w:rsid w:val="0006771E"/>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6DB"/>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059B"/>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E6C"/>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069E2"/>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1EF8"/>
    <w:rsid w:val="001624F5"/>
    <w:rsid w:val="001625C6"/>
    <w:rsid w:val="00162B91"/>
    <w:rsid w:val="00163D90"/>
    <w:rsid w:val="001648E9"/>
    <w:rsid w:val="0016562B"/>
    <w:rsid w:val="00165CD4"/>
    <w:rsid w:val="001667F7"/>
    <w:rsid w:val="00166A78"/>
    <w:rsid w:val="001676DF"/>
    <w:rsid w:val="00170470"/>
    <w:rsid w:val="001704D3"/>
    <w:rsid w:val="00170C40"/>
    <w:rsid w:val="0017298E"/>
    <w:rsid w:val="00172C9F"/>
    <w:rsid w:val="00172D42"/>
    <w:rsid w:val="00172FF1"/>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5E6"/>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C7235"/>
    <w:rsid w:val="001D0AEE"/>
    <w:rsid w:val="001D1153"/>
    <w:rsid w:val="001D13CF"/>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232"/>
    <w:rsid w:val="001E01FB"/>
    <w:rsid w:val="001E0832"/>
    <w:rsid w:val="001E13DF"/>
    <w:rsid w:val="001E1AA8"/>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6AFE"/>
    <w:rsid w:val="002B7829"/>
    <w:rsid w:val="002C0093"/>
    <w:rsid w:val="002C00F8"/>
    <w:rsid w:val="002C319D"/>
    <w:rsid w:val="002C33A0"/>
    <w:rsid w:val="002C4321"/>
    <w:rsid w:val="002C484C"/>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232"/>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5EF2"/>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6AB"/>
    <w:rsid w:val="00347D70"/>
    <w:rsid w:val="00347E29"/>
    <w:rsid w:val="00350D3E"/>
    <w:rsid w:val="00351311"/>
    <w:rsid w:val="0035210C"/>
    <w:rsid w:val="003524AD"/>
    <w:rsid w:val="00353227"/>
    <w:rsid w:val="00354135"/>
    <w:rsid w:val="003552DE"/>
    <w:rsid w:val="003562D9"/>
    <w:rsid w:val="00356655"/>
    <w:rsid w:val="00357C5E"/>
    <w:rsid w:val="00357D09"/>
    <w:rsid w:val="00360BB2"/>
    <w:rsid w:val="00361558"/>
    <w:rsid w:val="00364233"/>
    <w:rsid w:val="0036471B"/>
    <w:rsid w:val="00364CED"/>
    <w:rsid w:val="00364FD3"/>
    <w:rsid w:val="00365831"/>
    <w:rsid w:val="00365902"/>
    <w:rsid w:val="00366206"/>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0F3"/>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0AE"/>
    <w:rsid w:val="003B3FA1"/>
    <w:rsid w:val="003B57CE"/>
    <w:rsid w:val="003B5B14"/>
    <w:rsid w:val="003B6B0E"/>
    <w:rsid w:val="003B7C3A"/>
    <w:rsid w:val="003C00AF"/>
    <w:rsid w:val="003C0CCB"/>
    <w:rsid w:val="003C1DC9"/>
    <w:rsid w:val="003C3E13"/>
    <w:rsid w:val="003C4D9C"/>
    <w:rsid w:val="003C56EB"/>
    <w:rsid w:val="003C64BB"/>
    <w:rsid w:val="003C71D7"/>
    <w:rsid w:val="003D085D"/>
    <w:rsid w:val="003D26CE"/>
    <w:rsid w:val="003D4548"/>
    <w:rsid w:val="003D5331"/>
    <w:rsid w:val="003D535E"/>
    <w:rsid w:val="003D6D9A"/>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26E73"/>
    <w:rsid w:val="00430A6D"/>
    <w:rsid w:val="0043101F"/>
    <w:rsid w:val="004314B0"/>
    <w:rsid w:val="00431A80"/>
    <w:rsid w:val="0043300B"/>
    <w:rsid w:val="004348CB"/>
    <w:rsid w:val="004351CF"/>
    <w:rsid w:val="00435A4B"/>
    <w:rsid w:val="00435EF8"/>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83A"/>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5F70"/>
    <w:rsid w:val="004870F2"/>
    <w:rsid w:val="004878EC"/>
    <w:rsid w:val="0049130D"/>
    <w:rsid w:val="00491CE1"/>
    <w:rsid w:val="00492079"/>
    <w:rsid w:val="004924DE"/>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4C1"/>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0907"/>
    <w:rsid w:val="00513219"/>
    <w:rsid w:val="005132FF"/>
    <w:rsid w:val="0051414E"/>
    <w:rsid w:val="00514326"/>
    <w:rsid w:val="00514500"/>
    <w:rsid w:val="00514F64"/>
    <w:rsid w:val="005153BA"/>
    <w:rsid w:val="005154AA"/>
    <w:rsid w:val="005207BE"/>
    <w:rsid w:val="0052088F"/>
    <w:rsid w:val="00522077"/>
    <w:rsid w:val="0052456A"/>
    <w:rsid w:val="00524693"/>
    <w:rsid w:val="00525074"/>
    <w:rsid w:val="00525D1D"/>
    <w:rsid w:val="00525E2E"/>
    <w:rsid w:val="00526642"/>
    <w:rsid w:val="00526E62"/>
    <w:rsid w:val="00530C1C"/>
    <w:rsid w:val="005314D9"/>
    <w:rsid w:val="00531562"/>
    <w:rsid w:val="00531D08"/>
    <w:rsid w:val="0053268B"/>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3D0F"/>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4DD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179"/>
    <w:rsid w:val="006B2722"/>
    <w:rsid w:val="006B2D91"/>
    <w:rsid w:val="006B49F9"/>
    <w:rsid w:val="006B5D9D"/>
    <w:rsid w:val="006B5E8F"/>
    <w:rsid w:val="006B6156"/>
    <w:rsid w:val="006B754F"/>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2A97"/>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76B92"/>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564"/>
    <w:rsid w:val="00796684"/>
    <w:rsid w:val="00796A4B"/>
    <w:rsid w:val="00796D29"/>
    <w:rsid w:val="00797632"/>
    <w:rsid w:val="007A0223"/>
    <w:rsid w:val="007A027A"/>
    <w:rsid w:val="007A076C"/>
    <w:rsid w:val="007A1350"/>
    <w:rsid w:val="007A22FB"/>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3A5F"/>
    <w:rsid w:val="00815E0D"/>
    <w:rsid w:val="0081649C"/>
    <w:rsid w:val="008175F2"/>
    <w:rsid w:val="00817731"/>
    <w:rsid w:val="00817CEB"/>
    <w:rsid w:val="00820211"/>
    <w:rsid w:val="0082108B"/>
    <w:rsid w:val="00821348"/>
    <w:rsid w:val="00821A45"/>
    <w:rsid w:val="00822A2A"/>
    <w:rsid w:val="008236C4"/>
    <w:rsid w:val="00823B5C"/>
    <w:rsid w:val="00823EA5"/>
    <w:rsid w:val="0082506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AF"/>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3A92"/>
    <w:rsid w:val="008B466B"/>
    <w:rsid w:val="008B467B"/>
    <w:rsid w:val="008B5196"/>
    <w:rsid w:val="008B747F"/>
    <w:rsid w:val="008C07A4"/>
    <w:rsid w:val="008C18F3"/>
    <w:rsid w:val="008C25C0"/>
    <w:rsid w:val="008C41B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8CE"/>
    <w:rsid w:val="00923EF3"/>
    <w:rsid w:val="00925279"/>
    <w:rsid w:val="00925C59"/>
    <w:rsid w:val="009264F6"/>
    <w:rsid w:val="00930332"/>
    <w:rsid w:val="009307A0"/>
    <w:rsid w:val="00930BDC"/>
    <w:rsid w:val="00931637"/>
    <w:rsid w:val="00931B1E"/>
    <w:rsid w:val="009320FF"/>
    <w:rsid w:val="00932D83"/>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3D56"/>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6CC0"/>
    <w:rsid w:val="009B736B"/>
    <w:rsid w:val="009B7485"/>
    <w:rsid w:val="009B7ED9"/>
    <w:rsid w:val="009C03F4"/>
    <w:rsid w:val="009C067D"/>
    <w:rsid w:val="009C0C88"/>
    <w:rsid w:val="009C1D22"/>
    <w:rsid w:val="009C254D"/>
    <w:rsid w:val="009C44A4"/>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2ED"/>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7A3"/>
    <w:rsid w:val="00A31EAD"/>
    <w:rsid w:val="00A32399"/>
    <w:rsid w:val="00A323A2"/>
    <w:rsid w:val="00A32B27"/>
    <w:rsid w:val="00A33FE0"/>
    <w:rsid w:val="00A34C15"/>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27A0"/>
    <w:rsid w:val="00A64045"/>
    <w:rsid w:val="00A6460D"/>
    <w:rsid w:val="00A64C51"/>
    <w:rsid w:val="00A64C63"/>
    <w:rsid w:val="00A6608C"/>
    <w:rsid w:val="00A66E90"/>
    <w:rsid w:val="00A704DE"/>
    <w:rsid w:val="00A70622"/>
    <w:rsid w:val="00A707FE"/>
    <w:rsid w:val="00A70C1F"/>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0C7B"/>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980"/>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7ABA"/>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67A5"/>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717"/>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3DD"/>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0F06"/>
    <w:rsid w:val="00CD1444"/>
    <w:rsid w:val="00CD1D02"/>
    <w:rsid w:val="00CD29E3"/>
    <w:rsid w:val="00CD382C"/>
    <w:rsid w:val="00CD45A5"/>
    <w:rsid w:val="00CD4AA0"/>
    <w:rsid w:val="00CD6526"/>
    <w:rsid w:val="00CD65C1"/>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9E5"/>
    <w:rsid w:val="00D12E94"/>
    <w:rsid w:val="00D13715"/>
    <w:rsid w:val="00D142B5"/>
    <w:rsid w:val="00D14C29"/>
    <w:rsid w:val="00D14D6E"/>
    <w:rsid w:val="00D153E4"/>
    <w:rsid w:val="00D15681"/>
    <w:rsid w:val="00D165A2"/>
    <w:rsid w:val="00D215BA"/>
    <w:rsid w:val="00D22E87"/>
    <w:rsid w:val="00D23662"/>
    <w:rsid w:val="00D23CF7"/>
    <w:rsid w:val="00D241FD"/>
    <w:rsid w:val="00D245D1"/>
    <w:rsid w:val="00D25C74"/>
    <w:rsid w:val="00D2603A"/>
    <w:rsid w:val="00D26D63"/>
    <w:rsid w:val="00D271C6"/>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45A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9C2"/>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1FC4"/>
    <w:rsid w:val="00D93981"/>
    <w:rsid w:val="00D93E40"/>
    <w:rsid w:val="00D94BDD"/>
    <w:rsid w:val="00D94F6C"/>
    <w:rsid w:val="00D96B4F"/>
    <w:rsid w:val="00D96BCF"/>
    <w:rsid w:val="00D97B59"/>
    <w:rsid w:val="00D97FBD"/>
    <w:rsid w:val="00DA365E"/>
    <w:rsid w:val="00DA3D79"/>
    <w:rsid w:val="00DA4831"/>
    <w:rsid w:val="00DA5937"/>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3581"/>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07B84"/>
    <w:rsid w:val="00E102F3"/>
    <w:rsid w:val="00E116A1"/>
    <w:rsid w:val="00E11927"/>
    <w:rsid w:val="00E13B32"/>
    <w:rsid w:val="00E13D1F"/>
    <w:rsid w:val="00E1498D"/>
    <w:rsid w:val="00E14E50"/>
    <w:rsid w:val="00E150D0"/>
    <w:rsid w:val="00E15203"/>
    <w:rsid w:val="00E167C3"/>
    <w:rsid w:val="00E16A2F"/>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A55"/>
    <w:rsid w:val="00E80BA7"/>
    <w:rsid w:val="00E80E02"/>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3888"/>
    <w:rsid w:val="00EA413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229D"/>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03E"/>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1E9"/>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5D81"/>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431D"/>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4667"/>
    <w:rsid w:val="00FE5066"/>
    <w:rsid w:val="00FE50DD"/>
    <w:rsid w:val="00FE524D"/>
    <w:rsid w:val="00FE69E1"/>
    <w:rsid w:val="00FE6B63"/>
    <w:rsid w:val="00FE71B0"/>
    <w:rsid w:val="00FE7DD2"/>
    <w:rsid w:val="00FF08E2"/>
    <w:rsid w:val="00FF0D8E"/>
    <w:rsid w:val="00FF141C"/>
    <w:rsid w:val="00FF1657"/>
    <w:rsid w:val="00FF1D28"/>
    <w:rsid w:val="00FF2664"/>
    <w:rsid w:val="00FF372C"/>
    <w:rsid w:val="00FF3931"/>
    <w:rsid w:val="00FF3C2F"/>
    <w:rsid w:val="00FF47B0"/>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paragraph" w:styleId="1">
    <w:name w:val="heading 1"/>
    <w:basedOn w:val="a"/>
    <w:next w:val="a"/>
    <w:link w:val="1Char"/>
    <w:qFormat/>
    <w:rsid w:val="00EA3888"/>
    <w:pPr>
      <w:keepNext/>
      <w:bidi w:val="0"/>
      <w:spacing w:before="240" w:after="60" w:line="276" w:lineRule="auto"/>
      <w:ind w:left="0"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tyle11">
    <w:name w:val="style11"/>
    <w:rsid w:val="00E80A55"/>
    <w:rPr>
      <w:rFonts w:cs="Traditional Arabic" w:hint="cs"/>
      <w:b w:val="0"/>
      <w:bCs w:val="0"/>
      <w:color w:val="000000"/>
      <w:sz w:val="44"/>
      <w:szCs w:val="44"/>
    </w:rPr>
  </w:style>
  <w:style w:type="character" w:customStyle="1" w:styleId="srch1">
    <w:name w:val="srch1"/>
    <w:rsid w:val="00E80A55"/>
    <w:rPr>
      <w:rFonts w:cs="Traditional Arabic" w:hint="cs"/>
      <w:b w:val="0"/>
      <w:bCs w:val="0"/>
      <w:color w:val="E80000"/>
      <w:sz w:val="44"/>
      <w:szCs w:val="44"/>
    </w:rPr>
  </w:style>
  <w:style w:type="character" w:customStyle="1" w:styleId="sora1">
    <w:name w:val="sora1"/>
    <w:rsid w:val="00E80A55"/>
    <w:rPr>
      <w:rFonts w:cs="Traditional Arabic" w:hint="cs"/>
      <w:b w:val="0"/>
      <w:bCs w:val="0"/>
      <w:color w:val="008000"/>
      <w:sz w:val="44"/>
      <w:szCs w:val="44"/>
    </w:rPr>
  </w:style>
  <w:style w:type="paragraph" w:customStyle="1" w:styleId="a8">
    <w:basedOn w:val="a"/>
    <w:next w:val="a9"/>
    <w:link w:val="Char2"/>
    <w:rsid w:val="00E80A55"/>
    <w:pPr>
      <w:tabs>
        <w:tab w:val="center" w:pos="4320"/>
        <w:tab w:val="right" w:pos="8640"/>
      </w:tabs>
      <w:bidi w:val="0"/>
      <w:spacing w:before="0" w:after="0"/>
      <w:ind w:left="0" w:firstLine="0"/>
      <w:jc w:val="left"/>
    </w:pPr>
  </w:style>
  <w:style w:type="character" w:customStyle="1" w:styleId="CharChar1">
    <w:name w:val="Char Char1"/>
    <w:rsid w:val="00E80A55"/>
    <w:rPr>
      <w:lang w:val="en-US" w:eastAsia="en-US" w:bidi="ar-SA"/>
    </w:rPr>
  </w:style>
  <w:style w:type="character" w:customStyle="1" w:styleId="Char2">
    <w:name w:val="رأس الصفحة Char"/>
    <w:link w:val="a8"/>
    <w:rsid w:val="00E80A55"/>
    <w:rPr>
      <w:sz w:val="24"/>
      <w:szCs w:val="24"/>
    </w:rPr>
  </w:style>
  <w:style w:type="character" w:styleId="aa">
    <w:name w:val="annotation reference"/>
    <w:basedOn w:val="a0"/>
    <w:rsid w:val="00E80A55"/>
    <w:rPr>
      <w:sz w:val="16"/>
      <w:szCs w:val="16"/>
    </w:rPr>
  </w:style>
  <w:style w:type="paragraph" w:styleId="ab">
    <w:name w:val="annotation text"/>
    <w:basedOn w:val="a"/>
    <w:link w:val="Char3"/>
    <w:rsid w:val="00E80A55"/>
    <w:pPr>
      <w:bidi w:val="0"/>
      <w:spacing w:before="0" w:after="0"/>
      <w:ind w:left="0" w:firstLine="0"/>
      <w:jc w:val="left"/>
    </w:pPr>
    <w:rPr>
      <w:sz w:val="20"/>
      <w:szCs w:val="20"/>
    </w:rPr>
  </w:style>
  <w:style w:type="character" w:customStyle="1" w:styleId="Char3">
    <w:name w:val="نص تعليق Char"/>
    <w:basedOn w:val="a0"/>
    <w:link w:val="ab"/>
    <w:rsid w:val="00E80A55"/>
  </w:style>
  <w:style w:type="paragraph" w:styleId="ac">
    <w:name w:val="annotation subject"/>
    <w:basedOn w:val="ab"/>
    <w:next w:val="ab"/>
    <w:link w:val="Char4"/>
    <w:rsid w:val="00E80A55"/>
    <w:rPr>
      <w:b/>
      <w:bCs/>
    </w:rPr>
  </w:style>
  <w:style w:type="character" w:customStyle="1" w:styleId="Char4">
    <w:name w:val="موضوع تعليق Char"/>
    <w:basedOn w:val="Char3"/>
    <w:link w:val="ac"/>
    <w:rsid w:val="00E80A55"/>
    <w:rPr>
      <w:b/>
      <w:bCs/>
    </w:rPr>
  </w:style>
  <w:style w:type="paragraph" w:styleId="ad">
    <w:name w:val="footer"/>
    <w:basedOn w:val="a"/>
    <w:link w:val="Char5"/>
    <w:uiPriority w:val="99"/>
    <w:rsid w:val="00E80A55"/>
    <w:pPr>
      <w:tabs>
        <w:tab w:val="center" w:pos="4153"/>
        <w:tab w:val="right" w:pos="8306"/>
      </w:tabs>
      <w:spacing w:before="0" w:after="0"/>
    </w:pPr>
  </w:style>
  <w:style w:type="character" w:customStyle="1" w:styleId="Char5">
    <w:name w:val="تذييل صفحة Char"/>
    <w:basedOn w:val="a0"/>
    <w:link w:val="ad"/>
    <w:uiPriority w:val="99"/>
    <w:rsid w:val="00E80A55"/>
    <w:rPr>
      <w:sz w:val="24"/>
      <w:szCs w:val="24"/>
    </w:rPr>
  </w:style>
  <w:style w:type="character" w:styleId="ae">
    <w:name w:val="page number"/>
    <w:basedOn w:val="a0"/>
    <w:rsid w:val="00E80A55"/>
  </w:style>
  <w:style w:type="paragraph" w:styleId="a9">
    <w:name w:val="header"/>
    <w:basedOn w:val="a"/>
    <w:link w:val="Char6"/>
    <w:uiPriority w:val="99"/>
    <w:rsid w:val="00E80A55"/>
    <w:pPr>
      <w:tabs>
        <w:tab w:val="center" w:pos="4153"/>
        <w:tab w:val="right" w:pos="8306"/>
      </w:tabs>
      <w:spacing w:before="0" w:after="0"/>
    </w:pPr>
  </w:style>
  <w:style w:type="character" w:customStyle="1" w:styleId="Char6">
    <w:name w:val="رأس صفحة Char"/>
    <w:basedOn w:val="a0"/>
    <w:link w:val="a9"/>
    <w:uiPriority w:val="99"/>
    <w:rsid w:val="00E80A55"/>
    <w:rPr>
      <w:sz w:val="24"/>
      <w:szCs w:val="24"/>
    </w:rPr>
  </w:style>
  <w:style w:type="character" w:customStyle="1" w:styleId="1Char">
    <w:name w:val="عنوان 1 Char"/>
    <w:basedOn w:val="a0"/>
    <w:link w:val="1"/>
    <w:rsid w:val="00EA3888"/>
    <w:rPr>
      <w:rFonts w:ascii="Cambria" w:hAnsi="Cambria"/>
      <w:b/>
      <w:bCs/>
      <w:kern w:val="32"/>
      <w:sz w:val="32"/>
      <w:szCs w:val="32"/>
    </w:rPr>
  </w:style>
</w:styles>
</file>

<file path=word/webSettings.xml><?xml version="1.0" encoding="utf-8"?>
<w:webSettings xmlns:r="http://schemas.openxmlformats.org/officeDocument/2006/relationships" xmlns:w="http://schemas.openxmlformats.org/wordprocessingml/2006/main">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271159851">
      <w:bodyDiv w:val="1"/>
      <w:marLeft w:val="0"/>
      <w:marRight w:val="0"/>
      <w:marTop w:val="0"/>
      <w:marBottom w:val="0"/>
      <w:divBdr>
        <w:top w:val="none" w:sz="0" w:space="0" w:color="auto"/>
        <w:left w:val="none" w:sz="0" w:space="0" w:color="auto"/>
        <w:bottom w:val="none" w:sz="0" w:space="0" w:color="auto"/>
        <w:right w:val="none" w:sz="0" w:space="0" w:color="auto"/>
      </w:divBdr>
    </w:div>
    <w:div w:id="131861383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761442633">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2987-50F5-4C11-B4BA-61285C67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989</Words>
  <Characters>5640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www.saaid.net/kutob</vt:lpstr>
    </vt:vector>
  </TitlesOfParts>
  <Company>Hewlett-Packard</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www.saaid.net/kutob</dc:title>
  <dc:creator>user</dc:creator>
  <cp:lastModifiedBy>user</cp:lastModifiedBy>
  <cp:revision>11</cp:revision>
  <cp:lastPrinted>2020-11-20T04:34:00Z</cp:lastPrinted>
  <dcterms:created xsi:type="dcterms:W3CDTF">2020-12-05T12:46:00Z</dcterms:created>
  <dcterms:modified xsi:type="dcterms:W3CDTF">2021-02-22T07:12:00Z</dcterms:modified>
</cp:coreProperties>
</file>