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Bismillâhirrahmânirrahîm</w:t>
      </w:r>
    </w:p>
    <w:p>
      <w:pPr>
        <w:pStyle w:val="Heading1"/>
      </w:pPr>
      <w:bookmarkStart w:id="1" w:name="_Toc1"/>
      <w:r>
        <w:t>İslam, Âlemlerin Rabbi'nin Dinidir.</w:t>
      </w:r>
      <w:bookmarkEnd w:id="1"/>
    </w:p>
    <w:p>
      <w:pPr>
        <w:pStyle w:val="Heading2"/>
      </w:pPr>
      <w:bookmarkStart w:id="2" w:name="_Toc2"/>
      <w:r>
        <w:t>Rabbin Kim?</w:t>
      </w:r>
      <w:bookmarkEnd w:id="2"/>
    </w:p>
    <w:p>
      <w:pPr/>
      <w:r>
        <w:rPr/>
        <w:t xml:space="preserve">Bu varoluş hakkındaki en büyük sorudur ve aynı zamanda insanın cevabını bilmesi gereken en önemli sorudur.</w:t>
      </w:r>
    </w:p>
    <w:p>
      <w:pPr/>
      <w:r>
        <w:rPr/>
        <w:t xml:space="preserve">Rabbimiz gökleri ve yeri yaratan, gökten su indiren, bu su ile topraktan bizim ve beslediğimiz hayvanlar için yiyecek olarak meyveler ve ağaçlar çıkarandır.Bizi yaratan, atalarımızı yaratan, her şeyi yaratan, geceyi ve gündüzü yaratan, geceyi uyku ve dinlenme zamanı, gündüzü de rızık arayıp çalışma zamanı kılan O'dur.Güneşi, Ay'ı, yıldızları, denizleri, etinden, sütünden ve yününden faydalandığımız hayvanları da bizim emrimize veren O'dur.</w:t>
      </w:r>
    </w:p>
    <w:p>
      <w:pPr>
        <w:pStyle w:val="Heading2"/>
      </w:pPr>
      <w:bookmarkStart w:id="3" w:name="_Toc3"/>
      <w:r>
        <w:t>Alemlerin Rabbinin Sıfatları Nelerdir?</w:t>
      </w:r>
      <w:bookmarkEnd w:id="3"/>
    </w:p>
    <w:p>
      <w:pPr/>
      <w:r>
        <w:rPr/>
        <w:t xml:space="preserve">Rab, bütün mahlukatı yaratandır. Onları hakka ve hidayete iletendir. Bütün mahlukatın işlerini idare eden, onların rızkını veren ve maliki olan O'dur. Dünyada ve ahirette ne varsa hepsi O'nundur, her şey onun mülküdür ve Onun dışındaki her şey Ona aittir.O; hayat sahibidir, ne uyur ne de ölür. Emri ile her canlının hayat bulduğu el-Kayyûm'dur (her şeyin varlığı kendisine bağlı olan, kâinatı idare eden). O, rahmeti ile her şeyi kuşatandır. Yerde ve gökte hiçbir şey kendisine gizli kalmayan O'dur.O'nun benzeri hiçbir şey yoktur. O; hakkıyla işitendir, hakkıyla görendir. O; göklerin üzerinde, yarattıklarından müstağnidir. Bütün mahlukat ise O'na muhtaçtır. Allah -Subhanehu ve Teâlâ- hiçbir şeye hulûl etmez ve yaratmış olduğu mahlûkatından hiçbir şey de onun zatına hulûl edemez.Bu şahit olunan alemi, bozulmayan tüm dengeli sistemleriyle yaratan Rabbimizdir. İster Güneş, yıldızlar ve diğer oluşumları ile etrafımızdaki evrenin sardığı sistem olsun, isterse de insan ve hayvan vücudundaki sistem olsun hiç fark etmez.</w:t>
      </w:r>
    </w:p>
    <w:p>
      <w:pPr/>
      <w:r>
        <w:rPr/>
        <w:t xml:space="preserve">Muhakkak ki O'nun dışında ibadet edilen her şeyin kendisine ne faydası ne de zararı vardır. Nasıl olur da kendisine ibadet edenlere fayda sağlar veya zarar görmesini önleyebilir?</w:t>
      </w:r>
    </w:p>
    <w:p>
      <w:pPr>
        <w:pStyle w:val="Heading2"/>
      </w:pPr>
      <w:bookmarkStart w:id="4" w:name="_Toc4"/>
      <w:r>
        <w:t>Rabbimizin Üzerimizdeki Hakkı Nedir?</w:t>
      </w:r>
      <w:bookmarkEnd w:id="4"/>
    </w:p>
    <w:p>
      <w:pPr>
        <w:jc w:val="start"/>
      </w:pPr>
      <w:r>
        <w:rPr/>
        <w:t xml:space="preserve">O'nun bütün insanlar üzerindeki hakkı, yalnızca O'na kulluk etmeleri ve O'na hiçbir şeyi ortak koşmamalarıdır. O'ndan başka hiçbir varlığa veya O'nunla beraber bir insana, taşa, nehre, cansız nesneye, gezegene veya herhangi bir şeye ibadet etmemeli, bilakis ibadeti yalnızca âlemlerin Rabbi olan Allah'a has kılmalıdırlar.</w:t>
      </w:r>
    </w:p>
    <w:p>
      <w:pPr>
        <w:pStyle w:val="Heading2"/>
      </w:pPr>
      <w:bookmarkStart w:id="5" w:name="_Toc5"/>
      <w:r>
        <w:t>İnsanların Rableri Üzerindeki Hakkı Nedir?</w:t>
      </w:r>
      <w:bookmarkEnd w:id="5"/>
    </w:p>
    <w:p>
      <w:pPr/>
      <w:r>
        <w:rPr/>
        <w:t xml:space="preserve">İnsanların Allah'ın üzerindeki hakkı, O'na ibadet ettikleri takdirde, kendilerine güven, emniyet, selamet, huzur ve hoşnutluk bulacakları güzel bir hayat vermesidir. Ahirette ise onları içerisinde sonsuz mutluluk ve huzur bulunan ebedi olarak kalacakları Cennet'e sokmasıdır. Eğer O'na isyan ederler ve O'nun emirlerine karşı gelirlerse, o zamanda kendilerini saadet ve rahatlık içinde zannetseler bile, hayatları perişanlık ve sefalet içinde geçer ve onları ahirette de içinden çıkamayacakları bir ateşe sokar. Orada onlar için sonsuza kadar azap görecekleri ve ebedi kalacakları bir yer vardır.</w:t>
      </w:r>
    </w:p>
    <w:p>
      <w:pPr>
        <w:pStyle w:val="Heading2"/>
      </w:pPr>
      <w:bookmarkStart w:id="6" w:name="_Toc6"/>
      <w:r>
        <w:t>Varlığımızın Amacı Nedir ve Neden Yaratıldık?</w:t>
      </w:r>
      <w:bookmarkEnd w:id="6"/>
    </w:p>
    <w:p>
      <w:pPr/>
      <w:r>
        <w:rPr/>
        <w:t xml:space="preserve">Kerim olan Rabbimiz, kutsal bir amaç için yaratıldığımızı bize haber vermiştir. Bu amaç, yalnızca kendisine kulluk etmemiz ve O'na hiçbir şeyi ortak koşmamamızdır. Bizleri yeryüzünü ıslah edip, iyilikle inşa etmekle görevlendirmiştir. Rabbinden ve yaratıcısından başkasına ibadet eden, ne amaçla yaratıldığını anlamamış ve yaratıcısına karşı olan görevini yerine getirmemiştir. Kim de yeryüzünde bozgunculuk yaparsa, kendisine verilen görevi anlamamıştır.</w:t>
      </w:r>
    </w:p>
    <w:p>
      <w:pPr>
        <w:pStyle w:val="Heading2"/>
      </w:pPr>
      <w:bookmarkStart w:id="7" w:name="_Toc7"/>
      <w:r>
        <w:t>Rabbimize Nasıl İbadet Etmeliyiz?</w:t>
      </w:r>
      <w:bookmarkEnd w:id="7"/>
    </w:p>
    <w:p>
      <w:pPr/>
      <w:r>
        <w:rPr/>
        <w:t xml:space="preserve">Allah -Azze ve Celle- bizi yaratıp kendi başımıza bırakarak, boşuna yaşayacağımız bir hayat vermedi. Aksine, insanlar arasından, kavimlerine elçiler seçti. Onlar, insanların ahlak bakımından en mükemmeli, nefis yönünden en arınmış ve kalpleri en temiz olanlarıdır. Böylece Rabbimiz -Celle Celâluhû- hakkında insanların bilmesi gereken her şeyi içeren mesajlarını ve kıyamet günü insanların yeniden diriltileceği gün olan hesap ve karşılık günü hakkındaki her şeyi onlara indirmiştir.Rasûller, kavimlerine Rablerine nasıl ibadet edeceklerini bildirmiş, onlara ibadetin şekillerini, vakitlerini, dünya ve ahiretteki mükâfatlarını anlatmışlardır. Rablerinin kendilerine yeme, içme ve evlenmeyi haram kıldığı hususlar hakkında onları uyarmışlardır. Onlara güzel ahlaklı olmayı tavsiye edip, kötü ahlaklı olmaktan da sakındırmışlardır.</w:t>
      </w:r>
    </w:p>
    <w:p>
      <w:pPr>
        <w:pStyle w:val="Heading2"/>
      </w:pPr>
      <w:bookmarkStart w:id="8" w:name="_Toc8"/>
      <w:r>
        <w:t>Rabbimizin Katında Makbul Olan Din Nedir?</w:t>
      </w:r>
      <w:bookmarkEnd w:id="8"/>
    </w:p>
    <w:p>
      <w:pPr/>
      <w:r>
        <w:rPr/>
        <w:t xml:space="preserve">Allah -Azze ve Celle-'nin katında bütün peygamberlerin tebliğ ettiği geçerli din İslam'dır. Allah -Azze ve Celle- kıyamet gününde, İslam dışında hiç bir dini kabul etmeyecektir. İnsanların İslam dışında benimsedikleri her din, batıl din olup, sahibine hiçbir fayda sağlamayacak, bilakis dünyada ve ahirette onları bedbaht edecektir.</w:t>
      </w:r>
    </w:p>
    <w:p>
      <w:pPr>
        <w:pStyle w:val="Heading2"/>
      </w:pPr>
      <w:bookmarkStart w:id="9" w:name="_Toc9"/>
      <w:r>
        <w:t>Bu Dinin (İslam Dini) Temelleri ve Şartları Nelerdir?</w:t>
      </w:r>
      <w:bookmarkEnd w:id="9"/>
    </w:p>
    <w:p>
      <w:pPr/>
      <w:r>
        <w:rPr/>
        <w:t xml:space="preserve">Bu dini Allah -Azze ve Celle- kullarına kolaylaştırmıştır. Onun en büyük temel esasları ise, Allah'ın Rab ve ilah olduğuna inanmak, O'nun meleklerine, kitaplarına, elçilerine, ahiret gününe, kadere, Allah'tan başka ilah olmadığına ve Muhammed -sallallahu aleyhi ve sellem-'in Allah'ın elçisi olduğuna inanmak, namaz kılmak, zekât verilmesi gereken mal varsa zekâtını vermek, yılda bir ay olan ramazan orucunu tutmak, imkanı olanların Beytu'l Atîk'i (Kâbe) haccetmesidir. Rabbi İbrahim -aleyhisselam-'a onu inşa etmesini emretmiştir.Allah'ın sana haram kıldığı şirk, cana kıyma, zina, haram mal yemek gibi şeylerden kaçınmalısın. Eğer Allah'a iman ettiysen, bu ibadetleri yaptıysan ve bu haramlardan kaçındıysan, o halde sen bu dünyada Müslümansın demektir. Kıyamet gününde de Allah sana Cennet'te ebedi bir kalış ve sonsuz nimetler bahşedecektir.</w:t>
      </w:r>
    </w:p>
    <w:p>
      <w:pPr>
        <w:pStyle w:val="Heading2"/>
      </w:pPr>
      <w:bookmarkStart w:id="10" w:name="_Toc10"/>
      <w:r>
        <w:t>İslam Bir Kavmin mi, Yoksa Bir Irkın mı Dinidir?</w:t>
      </w:r>
      <w:bookmarkEnd w:id="10"/>
    </w:p>
    <w:p>
      <w:pPr/>
      <w:r>
        <w:rPr/>
        <w:t xml:space="preserve">İslam, Allah'ın bütün insanlar için gönderdiği dindir. Takva ve salih amel işlemek dışında hiçbir kimsenin kimseye üstünlüğü yoktur ve bu konuda insanların hepsi eşittir.</w:t>
      </w:r>
    </w:p>
    <w:p>
      <w:pPr>
        <w:pStyle w:val="Heading2"/>
      </w:pPr>
      <w:bookmarkStart w:id="11" w:name="_Toc11"/>
      <w:r>
        <w:t>İnsanlar, Peygamberlerin -aleyhimu's-salatu ve’s-selam-Doğruluğunu Nasıl Biliyorlar?</w:t>
      </w:r>
      <w:bookmarkEnd w:id="11"/>
    </w:p>
    <w:p>
      <w:pPr/>
      <w:r>
        <w:rPr/>
        <w:t xml:space="preserve">İnsanlar peygamberlerin doğruluğunu birçok farklı yolla bilebilirler. Bunlardan bazıları şunlardır:</w:t>
      </w:r>
    </w:p>
    <w:p>
      <w:pPr/>
      <w:r>
        <w:rPr/>
        <w:t xml:space="preserve">Onların getirdiği hak ve hidayet, akıl sahibi ve selim fıtrat üzerine olan kimseler tarafından kabul edilir, akıl onun güzelliğine şahitlik eder ve peygamberlerden başkası, onların getirdiklerinin bir benzerini getiremez.</w:t>
      </w:r>
    </w:p>
    <w:p>
      <w:pPr/>
      <w:r>
        <w:rPr/>
        <w:t xml:space="preserve">Peygamberlerin getirdikleri arasında, insanların dinlerinin ve dünyalarının ıslahı, işlerinin doğruluğu, medeniyetlerinin inşası, dinlerinin, akıllarının, mallarının ve ırzlarının korunması vardır.</w:t>
      </w:r>
    </w:p>
    <w:p>
      <w:pPr/>
      <w:r>
        <w:rPr/>
        <w:t xml:space="preserve">Peygamberler -aleyhimusselam- insanlardan, kendilerini iyiliğe ve hidayete erdirmelerinden dolayı bir ücret istemezler, aksine mükâfatlarını Rablerinden beklerler.</w:t>
      </w:r>
    </w:p>
    <w:p>
      <w:pPr/>
      <w:r>
        <w:rPr/>
        <w:t xml:space="preserve">Peygamberlerin getirdikleri doğru hak olan ve kesindir, şüphe ile karışık değildir, çelişki ve bocalama yoktur ve her peygamber kendinden önceki peygamberleri doğrular ve onların davet ettiklerinin aynısına davet eder.</w:t>
      </w:r>
    </w:p>
    <w:p>
      <w:pPr/>
      <w:r>
        <w:rPr/>
        <w:t xml:space="preserve">Allah, elçilerini açık ayetler ve resullerin eliyle gerçekleştirdiği olağanüstü mucizelerle destekler ki, Allah tarafından gönderildiklerinin doğru bir kanıtı olsun. Peygamberlerin göstermiş olduğu en büyük mucizelerin başında son peygamber Muhammed -sallallahu aleyhi ve sellem-'in mucizesi olan Kur'an-ı Kerim gelir.</w:t>
      </w:r>
    </w:p>
    <w:p>
      <w:pPr>
        <w:pStyle w:val="Heading2"/>
      </w:pPr>
      <w:bookmarkStart w:id="12" w:name="_Toc12"/>
      <w:r>
        <w:t>Kur'an-ı Kerim Nedir?</w:t>
      </w:r>
      <w:bookmarkEnd w:id="12"/>
    </w:p>
    <w:p>
      <w:pPr/>
      <w:r>
        <w:rPr/>
        <w:t xml:space="preserve">Kur'an-ı Kerim, âlemlerin Rabbinin kitabıdır ve o bir melek olan Cebrail -aleyhisselam- tarafından Peygamberimiz Muhammed -sallallahu aleyhi ve sellem-'e indirilen Allah'ın kelamıdır. Allah -Azze ve Celle-'nin insanlara bilmesini farz kıldığı Allah'a, meleklere, kitaplara, elçilerine, ahiret gününe, kadere, onun hayrına ve şerrine dair her şeyi içerir.Farz ibadetleri, sakınılması gereken haramları, güzel ve kötü ahlakı, insanların dinine, dünyasına, ahiret hayatına dair her şeyi kapsayan Allah -Azze ve Celle-'nin insanlara onun bir benzerini getirin diye meydan okuduğu mucizevi bir kitaptır. O kıyamete kadar indirildiği dil üzerine muhafaza edilecek, ne tek bir harfi eksiltilebilecek, ne de tek bir kelimesi değiştirilebilecektir.</w:t>
      </w:r>
    </w:p>
    <w:p>
      <w:pPr>
        <w:pStyle w:val="Heading2"/>
      </w:pPr>
      <w:bookmarkStart w:id="13" w:name="_Toc13"/>
      <w:r>
        <w:t>Öldükten Sonra Yeniden Dirilişin ve Hesap Gününün Delili Nedir?</w:t>
      </w:r>
      <w:bookmarkEnd w:id="13"/>
    </w:p>
    <w:p>
      <w:pPr/>
      <w:r>
        <w:rPr/>
        <w:t xml:space="preserve">Yeryüzünün ölü olduğunu ve içinde hayat olmadığını görmez misin? Üzerine su inince harekete geçer ve her çeşit güzel bitkiden yeşertir. Şüphesiz onu dirilten, ölüleri de diriltmeye kadirdir.İnsanı, değersiz bir su damlasından yaratan Allah -Azze ve Celle-, onu kıyamet gününde diriltmeye, hesaba çekmeye ve iyiyse iyi, kötüyse kötü olan karşılığını eksiksiz ve tam olarak vermeye kadirdir.Gökleri, yeri ve yıldızları yaratan, insanı yeniden yaratmaya kadirdir. Çünkü insanı yeniden yaratmak, gökleri ve yeri yaratmaktan daha kolaydır.</w:t>
      </w:r>
    </w:p>
    <w:p>
      <w:pPr>
        <w:pStyle w:val="Heading2"/>
      </w:pPr>
      <w:bookmarkStart w:id="14" w:name="_Toc14"/>
      <w:r>
        <w:t>Kıyamet Günü Ne Olacak?</w:t>
      </w:r>
      <w:bookmarkEnd w:id="14"/>
    </w:p>
    <w:p>
      <w:pPr/>
      <w:r>
        <w:rPr/>
        <w:t xml:space="preserve">Rabbimiz -Celle Celaluhu-, mahlukatı kabirlerinden diriltir, sonra onları yaptıklarından hesaba çeker. Kim iman etmiş ve peygamberleri tasdik etmişse, büyüklüğü insanın aklına gelmeyecek kadar olan, kalıcı nimetlere sahip Cennet'e girecektir. Kim de inkâr etmişse, insanın tasavvur edemeyeceği sonsuz azap olan Cehennem'e girecektir. İnsan, Cennet'e veya Cehennem'e girdiğinde asla ölmez, orada onun için sonsuz azap veya sonsuz nimet vardır.</w:t>
      </w:r>
    </w:p>
    <w:p>
      <w:pPr>
        <w:pStyle w:val="Heading2"/>
      </w:pPr>
      <w:bookmarkStart w:id="15" w:name="_Toc15"/>
      <w:r>
        <w:t>Bir Kişi İslam'a Girmek İstediğinde Ne Yapmalıdır? Yapması Gereken Ritüeller veya İzin Vermesi Gereken Kişiler Var mıdır?</w:t>
      </w:r>
      <w:bookmarkEnd w:id="15"/>
    </w:p>
    <w:p>
      <w:pPr/>
      <w:r>
        <w:rPr/>
        <w:t xml:space="preserve">Bir kimse, İslam dininin hak olduğunu ve âlemlerin Rabbinin dini olduğunun farkına varmışsa, İslam'a girmekte acele etmelidir. Çünkü akıllı kişi hakikatin farkına vardığında, acele etmeli ve bu işi ertelememelidir.İslam'a girmek isteyen kişinin belirli ritüelleri yerine getirmesi veya herhangi birinin yanında bulunması gerekmez, ancak bu Müslümanın birisinin huzurunda veya İslami bir merkezde olursa daha iyi olur. Aksi taktirde bir kişinin, manasını bilerek ve iman ederek, (Şahitlik ederim ki Allah’tan başka ibadet edilecek hiçbir hak ilah yoktur ve yine şahitlik ederim ki, Muhammed -sallallahu aleyhi ve sellem- Allah'ın rasûlüdür) demesi yeterlidir ve böylece Müslüman olur. Daha sonra Allah -Azze ve Celle-'nin kendisine emrettiklerini yapabilmek için, yavaş yavaş İslam'ın hükümlerini öğrenir.</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 Âlemlerin Rabbi'nin Dinidir.</w:t>
        </w:r>
        <w:r>
          <w:tab/>
        </w:r>
        <w:r>
          <w:fldChar w:fldCharType="begin"/>
        </w:r>
        <w:r>
          <w:instrText xml:space="preserve">PAGEREF _Toc1 \h</w:instrText>
        </w:r>
        <w:r>
          <w:fldChar w:fldCharType="end"/>
        </w:r>
      </w:hyperlink>
    </w:p>
    <w:p>
      <w:pPr>
        <w:tabs>
          <w:tab w:val="right" w:leader="dot" w:pos="9062"/>
        </w:tabs>
        <w:ind w:left="200"/>
      </w:pPr>
      <w:hyperlink w:anchor="_Toc2" w:history="1">
        <w:r>
          <w:t>Rabbin Kim?</w:t>
        </w:r>
        <w:r>
          <w:tab/>
        </w:r>
        <w:r>
          <w:fldChar w:fldCharType="begin"/>
        </w:r>
        <w:r>
          <w:instrText xml:space="preserve">PAGEREF _Toc2 \h</w:instrText>
        </w:r>
        <w:r>
          <w:fldChar w:fldCharType="end"/>
        </w:r>
      </w:hyperlink>
    </w:p>
    <w:p>
      <w:pPr>
        <w:tabs>
          <w:tab w:val="right" w:leader="dot" w:pos="9062"/>
        </w:tabs>
        <w:ind w:left="200"/>
      </w:pPr>
      <w:hyperlink w:anchor="_Toc3" w:history="1">
        <w:r>
          <w:t>Alemlerin Rabbinin Sıfatları Nelerdir?</w:t>
        </w:r>
        <w:r>
          <w:tab/>
        </w:r>
        <w:r>
          <w:fldChar w:fldCharType="begin"/>
        </w:r>
        <w:r>
          <w:instrText xml:space="preserve">PAGEREF _Toc3 \h</w:instrText>
        </w:r>
        <w:r>
          <w:fldChar w:fldCharType="end"/>
        </w:r>
      </w:hyperlink>
    </w:p>
    <w:p>
      <w:pPr>
        <w:tabs>
          <w:tab w:val="right" w:leader="dot" w:pos="9062"/>
        </w:tabs>
        <w:ind w:left="200"/>
      </w:pPr>
      <w:hyperlink w:anchor="_Toc4" w:history="1">
        <w:r>
          <w:t>Rabbimizin Üzerimizdeki Hakkı Nedir?</w:t>
        </w:r>
        <w:r>
          <w:tab/>
        </w:r>
        <w:r>
          <w:fldChar w:fldCharType="begin"/>
        </w:r>
        <w:r>
          <w:instrText xml:space="preserve">PAGEREF _Toc4 \h</w:instrText>
        </w:r>
        <w:r>
          <w:fldChar w:fldCharType="end"/>
        </w:r>
      </w:hyperlink>
    </w:p>
    <w:p>
      <w:pPr>
        <w:tabs>
          <w:tab w:val="right" w:leader="dot" w:pos="9062"/>
        </w:tabs>
        <w:ind w:left="200"/>
      </w:pPr>
      <w:hyperlink w:anchor="_Toc5" w:history="1">
        <w:r>
          <w:t>İnsanların Rableri Üzerindeki Hakkı Nedir?</w:t>
        </w:r>
        <w:r>
          <w:tab/>
        </w:r>
        <w:r>
          <w:fldChar w:fldCharType="begin"/>
        </w:r>
        <w:r>
          <w:instrText xml:space="preserve">PAGEREF _Toc5 \h</w:instrText>
        </w:r>
        <w:r>
          <w:fldChar w:fldCharType="end"/>
        </w:r>
      </w:hyperlink>
    </w:p>
    <w:p>
      <w:pPr>
        <w:tabs>
          <w:tab w:val="right" w:leader="dot" w:pos="9062"/>
        </w:tabs>
        <w:ind w:left="200"/>
      </w:pPr>
      <w:hyperlink w:anchor="_Toc6" w:history="1">
        <w:r>
          <w:t>Varlığımızın Amacı Nedir ve Neden Yaratıldık?</w:t>
        </w:r>
        <w:r>
          <w:tab/>
        </w:r>
        <w:r>
          <w:fldChar w:fldCharType="begin"/>
        </w:r>
        <w:r>
          <w:instrText xml:space="preserve">PAGEREF _Toc6 \h</w:instrText>
        </w:r>
        <w:r>
          <w:fldChar w:fldCharType="end"/>
        </w:r>
      </w:hyperlink>
    </w:p>
    <w:p>
      <w:pPr>
        <w:tabs>
          <w:tab w:val="right" w:leader="dot" w:pos="9062"/>
        </w:tabs>
        <w:ind w:left="200"/>
      </w:pPr>
      <w:hyperlink w:anchor="_Toc7" w:history="1">
        <w:r>
          <w:t>Rabbimize Nasıl İbadet Etmeliyiz?</w:t>
        </w:r>
        <w:r>
          <w:tab/>
        </w:r>
        <w:r>
          <w:fldChar w:fldCharType="begin"/>
        </w:r>
        <w:r>
          <w:instrText xml:space="preserve">PAGEREF _Toc7 \h</w:instrText>
        </w:r>
        <w:r>
          <w:fldChar w:fldCharType="end"/>
        </w:r>
      </w:hyperlink>
    </w:p>
    <w:p>
      <w:pPr>
        <w:tabs>
          <w:tab w:val="right" w:leader="dot" w:pos="9062"/>
        </w:tabs>
        <w:ind w:left="200"/>
      </w:pPr>
      <w:hyperlink w:anchor="_Toc8" w:history="1">
        <w:r>
          <w:t>Rabbimizin Katında Makbul Olan Din Nedir?</w:t>
        </w:r>
        <w:r>
          <w:tab/>
        </w:r>
        <w:r>
          <w:fldChar w:fldCharType="begin"/>
        </w:r>
        <w:r>
          <w:instrText xml:space="preserve">PAGEREF _Toc8 \h</w:instrText>
        </w:r>
        <w:r>
          <w:fldChar w:fldCharType="end"/>
        </w:r>
      </w:hyperlink>
    </w:p>
    <w:p>
      <w:pPr>
        <w:tabs>
          <w:tab w:val="right" w:leader="dot" w:pos="9062"/>
        </w:tabs>
        <w:ind w:left="200"/>
      </w:pPr>
      <w:hyperlink w:anchor="_Toc9" w:history="1">
        <w:r>
          <w:t>Bu Dinin (İslam Dini) Temelleri ve Şartları Nelerdir?</w:t>
        </w:r>
        <w:r>
          <w:tab/>
        </w:r>
        <w:r>
          <w:fldChar w:fldCharType="begin"/>
        </w:r>
        <w:r>
          <w:instrText xml:space="preserve">PAGEREF _Toc9 \h</w:instrText>
        </w:r>
        <w:r>
          <w:fldChar w:fldCharType="end"/>
        </w:r>
      </w:hyperlink>
    </w:p>
    <w:p>
      <w:pPr>
        <w:tabs>
          <w:tab w:val="right" w:leader="dot" w:pos="9062"/>
        </w:tabs>
        <w:ind w:left="200"/>
      </w:pPr>
      <w:hyperlink w:anchor="_Toc10" w:history="1">
        <w:r>
          <w:t>İslam Bir Kavmin mi, Yoksa Bir Irkın mı Dinidir?</w:t>
        </w:r>
        <w:r>
          <w:tab/>
        </w:r>
        <w:r>
          <w:fldChar w:fldCharType="begin"/>
        </w:r>
        <w:r>
          <w:instrText xml:space="preserve">PAGEREF _Toc10 \h</w:instrText>
        </w:r>
        <w:r>
          <w:fldChar w:fldCharType="end"/>
        </w:r>
      </w:hyperlink>
    </w:p>
    <w:p>
      <w:pPr>
        <w:tabs>
          <w:tab w:val="right" w:leader="dot" w:pos="9062"/>
        </w:tabs>
        <w:ind w:left="200"/>
      </w:pPr>
      <w:hyperlink w:anchor="_Toc11" w:history="1">
        <w:r>
          <w:t>İnsanlar, Peygamberlerin -aleyhimu's-salatu ve’s-selam-Doğruluğunu Nasıl Biliyorlar?</w:t>
        </w:r>
        <w:r>
          <w:tab/>
        </w:r>
        <w:r>
          <w:fldChar w:fldCharType="begin"/>
        </w:r>
        <w:r>
          <w:instrText xml:space="preserve">PAGEREF _Toc11 \h</w:instrText>
        </w:r>
        <w:r>
          <w:fldChar w:fldCharType="end"/>
        </w:r>
      </w:hyperlink>
    </w:p>
    <w:p>
      <w:pPr>
        <w:tabs>
          <w:tab w:val="right" w:leader="dot" w:pos="9062"/>
        </w:tabs>
        <w:ind w:left="200"/>
      </w:pPr>
      <w:hyperlink w:anchor="_Toc12" w:history="1">
        <w:r>
          <w:t>Kur'an-ı Kerim Nedir?</w:t>
        </w:r>
        <w:r>
          <w:tab/>
        </w:r>
        <w:r>
          <w:fldChar w:fldCharType="begin"/>
        </w:r>
        <w:r>
          <w:instrText xml:space="preserve">PAGEREF _Toc12 \h</w:instrText>
        </w:r>
        <w:r>
          <w:fldChar w:fldCharType="end"/>
        </w:r>
      </w:hyperlink>
    </w:p>
    <w:p>
      <w:pPr>
        <w:tabs>
          <w:tab w:val="right" w:leader="dot" w:pos="9062"/>
        </w:tabs>
        <w:ind w:left="200"/>
      </w:pPr>
      <w:hyperlink w:anchor="_Toc13" w:history="1">
        <w:r>
          <w:t>Öldükten Sonra Yeniden Dirilişin ve Hesap Gününün Delili Nedir?</w:t>
        </w:r>
        <w:r>
          <w:tab/>
        </w:r>
        <w:r>
          <w:fldChar w:fldCharType="begin"/>
        </w:r>
        <w:r>
          <w:instrText xml:space="preserve">PAGEREF _Toc13 \h</w:instrText>
        </w:r>
        <w:r>
          <w:fldChar w:fldCharType="end"/>
        </w:r>
      </w:hyperlink>
    </w:p>
    <w:p>
      <w:pPr>
        <w:tabs>
          <w:tab w:val="right" w:leader="dot" w:pos="9062"/>
        </w:tabs>
        <w:ind w:left="200"/>
      </w:pPr>
      <w:hyperlink w:anchor="_Toc14" w:history="1">
        <w:r>
          <w:t>Kıyamet Günü Ne Olacak?</w:t>
        </w:r>
        <w:r>
          <w:tab/>
        </w:r>
        <w:r>
          <w:fldChar w:fldCharType="begin"/>
        </w:r>
        <w:r>
          <w:instrText xml:space="preserve">PAGEREF _Toc14 \h</w:instrText>
        </w:r>
        <w:r>
          <w:fldChar w:fldCharType="end"/>
        </w:r>
      </w:hyperlink>
    </w:p>
    <w:p>
      <w:pPr>
        <w:tabs>
          <w:tab w:val="right" w:leader="dot" w:pos="9062"/>
        </w:tabs>
        <w:ind w:left="200"/>
      </w:pPr>
      <w:hyperlink w:anchor="_Toc15" w:history="1">
        <w:r>
          <w:t>Bir Kişi İslam'a Girmek İstediğinde Ne Yapmalıdır? Yapması Gereken Ritüeller veya İzin Vermesi Gereken Kişiler Var mıdır?</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2024-05-29T10:43:11+03:00</dcterms:created>
  <dcterms:modified xsi:type="dcterms:W3CDTF">2024-05-29T10:43:11+03:00</dcterms:modified>
</cp:coreProperties>
</file>

<file path=docProps/custom.xml><?xml version="1.0" encoding="utf-8"?>
<Properties xmlns="http://schemas.openxmlformats.org/officeDocument/2006/custom-properties" xmlns:vt="http://schemas.openxmlformats.org/officeDocument/2006/docPropsVTypes"/>
</file>