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8827" w14:textId="77777777" w:rsidR="00840AA2" w:rsidRDefault="00840AA2" w:rsidP="00840AA2">
      <w:pPr>
        <w:jc w:val="center"/>
        <w:rPr>
          <w:b/>
          <w:bCs/>
        </w:rPr>
      </w:pPr>
    </w:p>
    <w:p w14:paraId="446CF405" w14:textId="77777777" w:rsidR="00840AA2" w:rsidRDefault="00840AA2" w:rsidP="00840AA2">
      <w:pPr>
        <w:jc w:val="center"/>
        <w:rPr>
          <w:b/>
          <w:bCs/>
        </w:rPr>
      </w:pPr>
    </w:p>
    <w:p w14:paraId="22DA31F8" w14:textId="77777777" w:rsidR="00840AA2" w:rsidRDefault="00840AA2" w:rsidP="00840AA2">
      <w:pPr>
        <w:jc w:val="center"/>
        <w:rPr>
          <w:b/>
          <w:bCs/>
        </w:rPr>
      </w:pPr>
    </w:p>
    <w:p w14:paraId="27BBBBE1" w14:textId="77777777" w:rsidR="00840AA2" w:rsidRDefault="00840AA2" w:rsidP="00840AA2">
      <w:pPr>
        <w:jc w:val="center"/>
        <w:rPr>
          <w:b/>
          <w:bCs/>
        </w:rPr>
      </w:pPr>
    </w:p>
    <w:p w14:paraId="682376D6" w14:textId="77777777" w:rsidR="00840AA2" w:rsidRDefault="00840AA2" w:rsidP="00840AA2">
      <w:pPr>
        <w:jc w:val="center"/>
        <w:rPr>
          <w:b/>
          <w:bCs/>
        </w:rPr>
      </w:pPr>
    </w:p>
    <w:p w14:paraId="3392D040" w14:textId="77777777" w:rsidR="00840AA2" w:rsidRDefault="00840AA2" w:rsidP="00840AA2">
      <w:pPr>
        <w:jc w:val="center"/>
        <w:rPr>
          <w:b/>
          <w:bCs/>
        </w:rPr>
      </w:pPr>
    </w:p>
    <w:p w14:paraId="224BFF4B" w14:textId="77777777" w:rsidR="00840AA2" w:rsidRDefault="00840AA2" w:rsidP="00840AA2">
      <w:pPr>
        <w:jc w:val="center"/>
        <w:rPr>
          <w:b/>
          <w:bCs/>
        </w:rPr>
      </w:pPr>
    </w:p>
    <w:p w14:paraId="588DA421" w14:textId="77777777" w:rsidR="00840AA2" w:rsidRDefault="00840AA2" w:rsidP="00840AA2">
      <w:pPr>
        <w:jc w:val="center"/>
        <w:rPr>
          <w:b/>
          <w:bCs/>
        </w:rPr>
      </w:pPr>
    </w:p>
    <w:p w14:paraId="4CDE758E" w14:textId="77777777" w:rsidR="00840AA2" w:rsidRDefault="00840AA2" w:rsidP="00840AA2">
      <w:pPr>
        <w:jc w:val="center"/>
        <w:rPr>
          <w:b/>
          <w:bCs/>
        </w:rPr>
      </w:pPr>
    </w:p>
    <w:p w14:paraId="0D50B430" w14:textId="6DF93187" w:rsidR="00840AA2" w:rsidRPr="001834EA" w:rsidRDefault="005674D2" w:rsidP="00840AA2">
      <w:pPr>
        <w:jc w:val="center"/>
        <w:rPr>
          <w:rFonts w:ascii="Arial Black" w:hAnsi="Arial Black"/>
          <w:b/>
          <w:bCs/>
          <w:color w:val="C00000"/>
          <w:sz w:val="72"/>
          <w:szCs w:val="72"/>
        </w:rPr>
      </w:pPr>
      <w:r w:rsidRPr="001834EA">
        <w:rPr>
          <w:rFonts w:ascii="Arial Black" w:hAnsi="Arial Black"/>
          <w:b/>
          <w:bCs/>
          <w:color w:val="C00000"/>
          <w:sz w:val="72"/>
          <w:szCs w:val="72"/>
        </w:rPr>
        <w:t>UJUMBE KWA ALIYEICHOMA KUR</w:t>
      </w:r>
      <w:r w:rsidR="00840AA2" w:rsidRPr="001834EA">
        <w:rPr>
          <w:rFonts w:ascii="Arial Black" w:hAnsi="Arial Black"/>
          <w:b/>
          <w:bCs/>
          <w:color w:val="C00000"/>
          <w:sz w:val="72"/>
          <w:szCs w:val="72"/>
        </w:rPr>
        <w:t>AN</w:t>
      </w:r>
      <w:r w:rsidRPr="001834EA">
        <w:rPr>
          <w:rFonts w:ascii="Arial Black" w:hAnsi="Arial Black"/>
          <w:b/>
          <w:bCs/>
          <w:color w:val="C00000"/>
          <w:sz w:val="72"/>
          <w:szCs w:val="72"/>
        </w:rPr>
        <w:t>I</w:t>
      </w:r>
      <w:r w:rsidR="00840AA2" w:rsidRPr="001834EA">
        <w:rPr>
          <w:rFonts w:ascii="Arial Black" w:hAnsi="Arial Black"/>
          <w:b/>
          <w:bCs/>
          <w:color w:val="C00000"/>
          <w:sz w:val="72"/>
          <w:szCs w:val="72"/>
        </w:rPr>
        <w:t xml:space="preserve"> </w:t>
      </w:r>
    </w:p>
    <w:p w14:paraId="6C1D429E" w14:textId="77777777" w:rsidR="00840AA2" w:rsidRDefault="00840AA2" w:rsidP="00840AA2"/>
    <w:p w14:paraId="3991958B" w14:textId="3B90D376" w:rsidR="00840AA2" w:rsidRPr="00D93A25" w:rsidRDefault="00840AA2" w:rsidP="00840AA2">
      <w:pPr>
        <w:jc w:val="center"/>
        <w:rPr>
          <w:b/>
          <w:bCs/>
          <w:sz w:val="32"/>
          <w:szCs w:val="32"/>
        </w:rPr>
      </w:pPr>
      <w:r w:rsidRPr="00D93A25">
        <w:rPr>
          <w:b/>
          <w:bCs/>
          <w:sz w:val="32"/>
          <w:szCs w:val="32"/>
        </w:rPr>
        <w:t>Dk</w:t>
      </w:r>
      <w:r w:rsidR="008B79DE">
        <w:rPr>
          <w:b/>
          <w:bCs/>
          <w:sz w:val="32"/>
          <w:szCs w:val="32"/>
        </w:rPr>
        <w:t xml:space="preserve">. </w:t>
      </w:r>
      <w:r w:rsidRPr="00D93A25">
        <w:rPr>
          <w:b/>
          <w:bCs/>
          <w:sz w:val="32"/>
          <w:szCs w:val="32"/>
        </w:rPr>
        <w:t xml:space="preserve"> Johannes </w:t>
      </w:r>
      <w:proofErr w:type="spellStart"/>
      <w:r w:rsidRPr="00D93A25">
        <w:rPr>
          <w:b/>
          <w:bCs/>
          <w:sz w:val="32"/>
          <w:szCs w:val="32"/>
        </w:rPr>
        <w:t>Klumnik</w:t>
      </w:r>
      <w:proofErr w:type="spellEnd"/>
      <w:r w:rsidRPr="00D93A25">
        <w:rPr>
          <w:b/>
          <w:bCs/>
          <w:sz w:val="32"/>
          <w:szCs w:val="32"/>
        </w:rPr>
        <w:t xml:space="preserve"> (Abdullah Al-Suwaidi)</w:t>
      </w:r>
    </w:p>
    <w:p w14:paraId="77DB8FA5" w14:textId="1EEA66A1" w:rsidR="000A13AF" w:rsidRPr="00D93A25" w:rsidRDefault="000A13AF" w:rsidP="00840AA2">
      <w:pPr>
        <w:jc w:val="center"/>
        <w:rPr>
          <w:b/>
          <w:bCs/>
          <w:sz w:val="32"/>
          <w:szCs w:val="32"/>
        </w:rPr>
      </w:pPr>
      <w:proofErr w:type="spellStart"/>
      <w:r w:rsidRPr="00D93A25">
        <w:rPr>
          <w:b/>
          <w:bCs/>
          <w:sz w:val="32"/>
          <w:szCs w:val="32"/>
        </w:rPr>
        <w:t>Tarjama</w:t>
      </w:r>
      <w:proofErr w:type="spellEnd"/>
      <w:r w:rsidRPr="00D93A25">
        <w:rPr>
          <w:b/>
          <w:bCs/>
          <w:sz w:val="32"/>
          <w:szCs w:val="32"/>
        </w:rPr>
        <w:t xml:space="preserve"> </w:t>
      </w:r>
      <w:proofErr w:type="spellStart"/>
      <w:r w:rsidR="000572DC">
        <w:rPr>
          <w:b/>
          <w:bCs/>
          <w:sz w:val="32"/>
          <w:szCs w:val="32"/>
        </w:rPr>
        <w:t>ya</w:t>
      </w:r>
      <w:proofErr w:type="spellEnd"/>
      <w:r w:rsidR="000572DC">
        <w:rPr>
          <w:b/>
          <w:bCs/>
          <w:sz w:val="32"/>
          <w:szCs w:val="32"/>
        </w:rPr>
        <w:t xml:space="preserve"> Kiswahili </w:t>
      </w:r>
      <w:proofErr w:type="spellStart"/>
      <w:r w:rsidRPr="00D93A25">
        <w:rPr>
          <w:b/>
          <w:bCs/>
          <w:sz w:val="32"/>
          <w:szCs w:val="32"/>
        </w:rPr>
        <w:t>ya</w:t>
      </w:r>
      <w:proofErr w:type="spellEnd"/>
      <w:r w:rsidRPr="00D93A25">
        <w:rPr>
          <w:b/>
          <w:bCs/>
          <w:sz w:val="32"/>
          <w:szCs w:val="32"/>
        </w:rPr>
        <w:t xml:space="preserve"> Dk</w:t>
      </w:r>
      <w:r w:rsidR="008B79DE">
        <w:rPr>
          <w:b/>
          <w:bCs/>
          <w:sz w:val="32"/>
          <w:szCs w:val="32"/>
        </w:rPr>
        <w:t xml:space="preserve">. </w:t>
      </w:r>
      <w:r w:rsidRPr="00D93A25">
        <w:rPr>
          <w:b/>
          <w:bCs/>
          <w:sz w:val="32"/>
          <w:szCs w:val="32"/>
        </w:rPr>
        <w:t xml:space="preserve"> Maulid Makokha</w:t>
      </w:r>
      <w:r w:rsidR="00F4110D">
        <w:rPr>
          <w:b/>
          <w:bCs/>
          <w:sz w:val="32"/>
          <w:szCs w:val="32"/>
        </w:rPr>
        <w:t xml:space="preserve"> </w:t>
      </w:r>
    </w:p>
    <w:p w14:paraId="2122CFF0" w14:textId="77777777" w:rsidR="00840AA2" w:rsidRDefault="00840AA2" w:rsidP="00840AA2">
      <w:pPr>
        <w:jc w:val="center"/>
      </w:pPr>
    </w:p>
    <w:p w14:paraId="4F8FE6E1" w14:textId="77777777" w:rsidR="00840AA2" w:rsidRDefault="00840AA2" w:rsidP="00840AA2">
      <w:pPr>
        <w:jc w:val="center"/>
      </w:pPr>
    </w:p>
    <w:p w14:paraId="5E992485" w14:textId="77777777" w:rsidR="00840AA2" w:rsidRDefault="00840AA2" w:rsidP="00840AA2">
      <w:pPr>
        <w:jc w:val="center"/>
      </w:pPr>
    </w:p>
    <w:p w14:paraId="341AF9E7" w14:textId="77777777" w:rsidR="00840AA2" w:rsidRDefault="00840AA2" w:rsidP="00840AA2">
      <w:pPr>
        <w:jc w:val="center"/>
      </w:pPr>
    </w:p>
    <w:p w14:paraId="09F1E8DD" w14:textId="77777777" w:rsidR="00840AA2" w:rsidRDefault="00840AA2" w:rsidP="00840AA2">
      <w:pPr>
        <w:jc w:val="center"/>
      </w:pPr>
    </w:p>
    <w:p w14:paraId="207F26E0" w14:textId="77777777" w:rsidR="00840AA2" w:rsidRDefault="00840AA2" w:rsidP="00840AA2">
      <w:pPr>
        <w:jc w:val="center"/>
      </w:pPr>
    </w:p>
    <w:p w14:paraId="490328E1" w14:textId="77777777" w:rsidR="00840AA2" w:rsidRDefault="00840AA2" w:rsidP="00840AA2">
      <w:pPr>
        <w:jc w:val="center"/>
      </w:pPr>
    </w:p>
    <w:p w14:paraId="194420D9" w14:textId="77777777" w:rsidR="00840AA2" w:rsidRDefault="00840AA2" w:rsidP="00840AA2">
      <w:pPr>
        <w:jc w:val="center"/>
      </w:pPr>
    </w:p>
    <w:p w14:paraId="65ACE7E4" w14:textId="77777777" w:rsidR="00840AA2" w:rsidRDefault="00840AA2" w:rsidP="00840AA2">
      <w:pPr>
        <w:jc w:val="center"/>
      </w:pPr>
    </w:p>
    <w:p w14:paraId="2987ACF2" w14:textId="77777777" w:rsidR="00840AA2" w:rsidRDefault="00840AA2" w:rsidP="00840AA2">
      <w:pPr>
        <w:jc w:val="center"/>
      </w:pPr>
    </w:p>
    <w:tbl>
      <w:tblPr>
        <w:tblStyle w:val="TableGrid"/>
        <w:tblW w:w="14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gridCol w:w="4585"/>
      </w:tblGrid>
      <w:tr w:rsidR="00A859E1" w14:paraId="1589996B" w14:textId="77777777" w:rsidTr="00EA6DF9">
        <w:tc>
          <w:tcPr>
            <w:tcW w:w="9450" w:type="dxa"/>
          </w:tcPr>
          <w:p w14:paraId="0688BC56" w14:textId="242242B1" w:rsidR="00A859E1" w:rsidRPr="00EA6DF9" w:rsidRDefault="00A859E1" w:rsidP="00A859E1">
            <w:pPr>
              <w:jc w:val="both"/>
              <w:rPr>
                <w:sz w:val="32"/>
                <w:szCs w:val="32"/>
                <w:lang w:val="sw-KE"/>
              </w:rPr>
            </w:pPr>
            <w:r w:rsidRPr="00EA6DF9">
              <w:rPr>
                <w:sz w:val="32"/>
                <w:szCs w:val="32"/>
                <w:lang w:val="sw-KE"/>
              </w:rPr>
              <w:lastRenderedPageBreak/>
              <w:t>Kwa jina la Mwenyezi Mungu, na rehema na amani ziwe juu ya Mtume wa Mwenyezi Mungu na jamaa zake na maswahaba wake na wenye kumfuata</w:t>
            </w:r>
            <w:r w:rsidR="008B79DE" w:rsidRPr="00EA6DF9">
              <w:rPr>
                <w:sz w:val="32"/>
                <w:szCs w:val="32"/>
                <w:lang w:val="sw-KE"/>
              </w:rPr>
              <w:t xml:space="preserve">. </w:t>
            </w:r>
          </w:p>
        </w:tc>
        <w:tc>
          <w:tcPr>
            <w:tcW w:w="4585" w:type="dxa"/>
          </w:tcPr>
          <w:p w14:paraId="46ADD322" w14:textId="632E760B" w:rsidR="00A859E1" w:rsidRPr="00EA6DF9" w:rsidRDefault="00A859E1" w:rsidP="00A859E1">
            <w:pPr>
              <w:bidi/>
              <w:spacing w:line="360" w:lineRule="auto"/>
              <w:jc w:val="both"/>
              <w:rPr>
                <w:sz w:val="32"/>
                <w:szCs w:val="32"/>
                <w:rtl/>
                <w:lang w:val="sw-KE"/>
              </w:rPr>
            </w:pPr>
          </w:p>
        </w:tc>
      </w:tr>
      <w:tr w:rsidR="00A859E1" w:rsidRPr="001834EA" w14:paraId="5AD3722A" w14:textId="77777777" w:rsidTr="00EA6DF9">
        <w:tc>
          <w:tcPr>
            <w:tcW w:w="9450" w:type="dxa"/>
          </w:tcPr>
          <w:p w14:paraId="5ACF5E15" w14:textId="0CDDA3AE" w:rsidR="00A859E1" w:rsidRPr="00EA6DF9" w:rsidRDefault="00A859E1" w:rsidP="00A859E1">
            <w:pPr>
              <w:jc w:val="both"/>
              <w:rPr>
                <w:sz w:val="32"/>
                <w:szCs w:val="32"/>
                <w:lang w:val="sw-KE"/>
              </w:rPr>
            </w:pPr>
            <w:r w:rsidRPr="00EA6DF9">
              <w:rPr>
                <w:sz w:val="32"/>
                <w:szCs w:val="32"/>
                <w:lang w:val="sw-KE"/>
              </w:rPr>
              <w:t>Ama baada ya hayo: Hakika, limetokea kwa mara nyingine</w:t>
            </w:r>
            <w:r w:rsidR="008B79DE" w:rsidRPr="00EA6DF9">
              <w:rPr>
                <w:sz w:val="32"/>
                <w:szCs w:val="32"/>
                <w:lang w:val="sw-KE"/>
              </w:rPr>
              <w:t xml:space="preserve">. </w:t>
            </w:r>
            <w:r w:rsidRPr="00EA6DF9">
              <w:rPr>
                <w:sz w:val="32"/>
                <w:szCs w:val="32"/>
                <w:lang w:val="sw-KE"/>
              </w:rPr>
              <w:t xml:space="preserve"> Rasmus Paludan ameichoma Qur’ani Tukufu, lakini mara hii, alilifanya hilo mbele ya ubalozi wa Jamhuri ya Uturuki</w:t>
            </w:r>
            <w:r w:rsidR="008B79DE" w:rsidRPr="00EA6DF9">
              <w:rPr>
                <w:sz w:val="32"/>
                <w:szCs w:val="32"/>
                <w:lang w:val="sw-KE"/>
              </w:rPr>
              <w:t xml:space="preserve">. </w:t>
            </w:r>
            <w:r w:rsidRPr="00EA6DF9">
              <w:rPr>
                <w:sz w:val="32"/>
                <w:szCs w:val="32"/>
                <w:lang w:val="sw-KE"/>
              </w:rPr>
              <w:t xml:space="preserve"> Haya makala hayatakuwa makala ya kisiasa</w:t>
            </w:r>
            <w:r w:rsidR="008B79DE" w:rsidRPr="00EA6DF9">
              <w:rPr>
                <w:sz w:val="32"/>
                <w:szCs w:val="32"/>
                <w:lang w:val="sw-KE"/>
              </w:rPr>
              <w:t xml:space="preserve">. </w:t>
            </w:r>
            <w:r w:rsidRPr="00EA6DF9">
              <w:rPr>
                <w:sz w:val="32"/>
                <w:szCs w:val="32"/>
                <w:lang w:val="sw-KE"/>
              </w:rPr>
              <w:t xml:space="preserve"> Sitaandika kuhusu Paludan kufika kwenye huo ubalozi katika gari la polisi, na akafanya hicho kitendo chake kibaya mno chini ya ulinzi maalumu ambao hakuna mwandamanaji yeyote yule nchini Uswidi atakayeweza kupata</w:t>
            </w:r>
            <w:r w:rsidR="008B79DE" w:rsidRPr="00EA6DF9">
              <w:rPr>
                <w:sz w:val="32"/>
                <w:szCs w:val="32"/>
                <w:lang w:val="sw-KE"/>
              </w:rPr>
              <w:t xml:space="preserve">. </w:t>
            </w:r>
          </w:p>
        </w:tc>
        <w:tc>
          <w:tcPr>
            <w:tcW w:w="4585" w:type="dxa"/>
          </w:tcPr>
          <w:p w14:paraId="60593F04" w14:textId="08735D64" w:rsidR="00A859E1" w:rsidRPr="00EA6DF9" w:rsidRDefault="00A859E1" w:rsidP="00A859E1">
            <w:pPr>
              <w:bidi/>
              <w:spacing w:line="360" w:lineRule="auto"/>
              <w:jc w:val="both"/>
              <w:rPr>
                <w:sz w:val="32"/>
                <w:szCs w:val="32"/>
                <w:rtl/>
              </w:rPr>
            </w:pPr>
          </w:p>
        </w:tc>
      </w:tr>
      <w:tr w:rsidR="00A859E1" w:rsidRPr="001834EA" w14:paraId="54B5B00F" w14:textId="77777777" w:rsidTr="00EA6DF9">
        <w:tc>
          <w:tcPr>
            <w:tcW w:w="9450" w:type="dxa"/>
          </w:tcPr>
          <w:p w14:paraId="20F42A9D" w14:textId="1711CA02" w:rsidR="00A859E1" w:rsidRPr="00EA6DF9" w:rsidRDefault="00A859E1" w:rsidP="00A859E1">
            <w:pPr>
              <w:jc w:val="both"/>
              <w:rPr>
                <w:sz w:val="32"/>
                <w:szCs w:val="32"/>
                <w:lang w:val="sw-KE"/>
              </w:rPr>
            </w:pPr>
            <w:r w:rsidRPr="00EA6DF9">
              <w:rPr>
                <w:sz w:val="32"/>
                <w:szCs w:val="32"/>
                <w:lang w:val="sw-KE"/>
              </w:rPr>
              <w:t>Na sitaandika kuhusu jinsi wanasiasa wa Uswidi walivyotetea kitendo chake kwa nguvu mno, na kwamba hakuna chama chochote cha kisiasa kilichoinua juu kidole katika Bunge la Uswidi kwa ajili ya kupitisha sheria ya kupiga marufuku hiki kitendo</w:t>
            </w:r>
            <w:r w:rsidR="008B79DE" w:rsidRPr="00EA6DF9">
              <w:rPr>
                <w:sz w:val="32"/>
                <w:szCs w:val="32"/>
                <w:lang w:val="sw-KE"/>
              </w:rPr>
              <w:t xml:space="preserve">. </w:t>
            </w:r>
          </w:p>
        </w:tc>
        <w:tc>
          <w:tcPr>
            <w:tcW w:w="4585" w:type="dxa"/>
          </w:tcPr>
          <w:p w14:paraId="521397DC" w14:textId="4CD26D31" w:rsidR="00A859E1" w:rsidRPr="00EA6DF9" w:rsidRDefault="00A859E1" w:rsidP="00A859E1">
            <w:pPr>
              <w:bidi/>
              <w:spacing w:line="360" w:lineRule="auto"/>
              <w:jc w:val="both"/>
              <w:rPr>
                <w:sz w:val="32"/>
                <w:szCs w:val="32"/>
                <w:rtl/>
              </w:rPr>
            </w:pPr>
          </w:p>
        </w:tc>
      </w:tr>
      <w:tr w:rsidR="00A859E1" w:rsidRPr="001834EA" w14:paraId="548AD88B" w14:textId="77777777" w:rsidTr="00EA6DF9">
        <w:tc>
          <w:tcPr>
            <w:tcW w:w="9450" w:type="dxa"/>
          </w:tcPr>
          <w:p w14:paraId="2F3A4277" w14:textId="79941252" w:rsidR="00A859E1" w:rsidRPr="00EA6DF9" w:rsidRDefault="00F71388" w:rsidP="005A1CBA">
            <w:pPr>
              <w:jc w:val="both"/>
              <w:rPr>
                <w:sz w:val="32"/>
                <w:szCs w:val="32"/>
                <w:lang w:val="sw-KE"/>
              </w:rPr>
            </w:pPr>
            <w:r w:rsidRPr="00EA6DF9">
              <w:rPr>
                <w:sz w:val="32"/>
                <w:szCs w:val="32"/>
                <w:lang w:val="sw-KE"/>
              </w:rPr>
              <w:t xml:space="preserve">Na sitaandika </w:t>
            </w:r>
            <w:r w:rsidR="009802B0" w:rsidRPr="00EA6DF9">
              <w:rPr>
                <w:sz w:val="32"/>
                <w:szCs w:val="32"/>
                <w:lang w:val="sw-KE"/>
              </w:rPr>
              <w:t xml:space="preserve">kuhusu </w:t>
            </w:r>
            <w:r w:rsidRPr="00EA6DF9">
              <w:rPr>
                <w:sz w:val="32"/>
                <w:szCs w:val="32"/>
                <w:lang w:val="sw-KE"/>
              </w:rPr>
              <w:t xml:space="preserve">kwamba kile Paludan alifanya katika kuichoma </w:t>
            </w:r>
            <w:r w:rsidR="009802B0" w:rsidRPr="00EA6DF9">
              <w:rPr>
                <w:sz w:val="32"/>
                <w:szCs w:val="32"/>
                <w:lang w:val="sw-KE"/>
              </w:rPr>
              <w:t>Q</w:t>
            </w:r>
            <w:r w:rsidRPr="00EA6DF9">
              <w:rPr>
                <w:sz w:val="32"/>
                <w:szCs w:val="32"/>
                <w:lang w:val="sw-KE"/>
              </w:rPr>
              <w:t>ur</w:t>
            </w:r>
            <w:r w:rsidR="009802B0" w:rsidRPr="00EA6DF9">
              <w:rPr>
                <w:sz w:val="32"/>
                <w:szCs w:val="32"/>
                <w:lang w:val="sw-KE"/>
              </w:rPr>
              <w:t>’</w:t>
            </w:r>
            <w:r w:rsidRPr="00EA6DF9">
              <w:rPr>
                <w:sz w:val="32"/>
                <w:szCs w:val="32"/>
                <w:lang w:val="sw-KE"/>
              </w:rPr>
              <w:t xml:space="preserve">ani na ghasia zilizosababishwa na hilo ni miongoni mwa sababu za chama cha Kidemokrasia cha Uswidi - chama chenye msimamo mkali ambacho asili </w:t>
            </w:r>
            <w:r w:rsidR="009802B0" w:rsidRPr="00EA6DF9">
              <w:rPr>
                <w:sz w:val="32"/>
                <w:szCs w:val="32"/>
                <w:lang w:val="sw-KE"/>
              </w:rPr>
              <w:t>z</w:t>
            </w:r>
            <w:r w:rsidRPr="00EA6DF9">
              <w:rPr>
                <w:sz w:val="32"/>
                <w:szCs w:val="32"/>
                <w:lang w:val="sw-KE"/>
              </w:rPr>
              <w:t xml:space="preserve">ake </w:t>
            </w:r>
            <w:r w:rsidR="009802B0" w:rsidRPr="00EA6DF9">
              <w:rPr>
                <w:sz w:val="32"/>
                <w:szCs w:val="32"/>
                <w:lang w:val="sw-KE"/>
              </w:rPr>
              <w:t>z</w:t>
            </w:r>
            <w:r w:rsidRPr="00EA6DF9">
              <w:rPr>
                <w:sz w:val="32"/>
                <w:szCs w:val="32"/>
                <w:lang w:val="sw-KE"/>
              </w:rPr>
              <w:t xml:space="preserve">inarudi kwa Wanazi - kupata idadi kubwa zaidi ya kura katika historia yake katika uchaguzi wa Uswidi mwaka wa 2022, na kwamba serikali ya sasa inatekeleza ajenda ya hiki chama. </w:t>
            </w:r>
          </w:p>
        </w:tc>
        <w:tc>
          <w:tcPr>
            <w:tcW w:w="4585" w:type="dxa"/>
          </w:tcPr>
          <w:p w14:paraId="69148DA5" w14:textId="3FB3BC8E" w:rsidR="00A859E1" w:rsidRPr="00EA6DF9" w:rsidRDefault="00A859E1" w:rsidP="00F71388">
            <w:pPr>
              <w:bidi/>
              <w:spacing w:line="360" w:lineRule="auto"/>
              <w:jc w:val="both"/>
              <w:rPr>
                <w:sz w:val="32"/>
                <w:szCs w:val="32"/>
                <w:rtl/>
              </w:rPr>
            </w:pPr>
          </w:p>
        </w:tc>
      </w:tr>
      <w:tr w:rsidR="00A859E1" w:rsidRPr="001834EA" w14:paraId="1B84AB7E" w14:textId="77777777" w:rsidTr="00EA6DF9">
        <w:tc>
          <w:tcPr>
            <w:tcW w:w="9450" w:type="dxa"/>
          </w:tcPr>
          <w:p w14:paraId="6DA23205" w14:textId="0599B271" w:rsidR="00A859E1" w:rsidRPr="00EA6DF9" w:rsidRDefault="005A1CBA" w:rsidP="005A1CBA">
            <w:pPr>
              <w:jc w:val="both"/>
              <w:rPr>
                <w:sz w:val="32"/>
                <w:szCs w:val="32"/>
                <w:lang w:val="sw-KE"/>
              </w:rPr>
            </w:pPr>
            <w:r w:rsidRPr="00EA6DF9">
              <w:rPr>
                <w:sz w:val="32"/>
                <w:szCs w:val="32"/>
                <w:lang w:val="sw-KE"/>
              </w:rPr>
              <w:t xml:space="preserve">Na sitaandika </w:t>
            </w:r>
            <w:r w:rsidR="006E311A" w:rsidRPr="00EA6DF9">
              <w:rPr>
                <w:sz w:val="32"/>
                <w:szCs w:val="32"/>
                <w:lang w:val="sw-KE"/>
              </w:rPr>
              <w:t>kuhusu</w:t>
            </w:r>
            <w:r w:rsidRPr="00EA6DF9">
              <w:rPr>
                <w:sz w:val="32"/>
                <w:szCs w:val="32"/>
                <w:lang w:val="sw-KE"/>
              </w:rPr>
              <w:t xml:space="preserve"> yule mwandishi wa habari ambaye </w:t>
            </w:r>
            <w:r w:rsidR="006E311A" w:rsidRPr="00EA6DF9">
              <w:rPr>
                <w:sz w:val="32"/>
                <w:szCs w:val="32"/>
                <w:lang w:val="sw-KE"/>
              </w:rPr>
              <w:t>hu</w:t>
            </w:r>
            <w:r w:rsidRPr="00EA6DF9">
              <w:rPr>
                <w:sz w:val="32"/>
                <w:szCs w:val="32"/>
                <w:lang w:val="sw-KE"/>
              </w:rPr>
              <w:t xml:space="preserve">fuatana na Paludan katika mizunguko yake ya kuchoma </w:t>
            </w:r>
            <w:r w:rsidR="00B423FF" w:rsidRPr="00EA6DF9">
              <w:rPr>
                <w:sz w:val="32"/>
                <w:szCs w:val="32"/>
                <w:lang w:val="sw-KE"/>
              </w:rPr>
              <w:t>Q</w:t>
            </w:r>
            <w:r w:rsidRPr="00EA6DF9">
              <w:rPr>
                <w:sz w:val="32"/>
                <w:szCs w:val="32"/>
                <w:lang w:val="sw-KE"/>
              </w:rPr>
              <w:t xml:space="preserve">ur'ani, alikuwa akifanya kazi katika idhaa yenye uhusiano na serikali ya Urusi, na kwamba </w:t>
            </w:r>
            <w:r w:rsidR="00671228" w:rsidRPr="00EA6DF9">
              <w:rPr>
                <w:sz w:val="32"/>
                <w:szCs w:val="32"/>
                <w:lang w:val="sw-KE"/>
              </w:rPr>
              <w:t xml:space="preserve">(kitendo cha) </w:t>
            </w:r>
            <w:r w:rsidRPr="00EA6DF9">
              <w:rPr>
                <w:sz w:val="32"/>
                <w:szCs w:val="32"/>
                <w:lang w:val="sw-KE"/>
              </w:rPr>
              <w:t xml:space="preserve">Paludan kuichomea </w:t>
            </w:r>
            <w:r w:rsidR="00671228" w:rsidRPr="00EA6DF9">
              <w:rPr>
                <w:sz w:val="32"/>
                <w:szCs w:val="32"/>
                <w:lang w:val="sw-KE"/>
              </w:rPr>
              <w:t>Q</w:t>
            </w:r>
            <w:r w:rsidRPr="00EA6DF9">
              <w:rPr>
                <w:sz w:val="32"/>
                <w:szCs w:val="32"/>
                <w:lang w:val="sw-KE"/>
              </w:rPr>
              <w:t xml:space="preserve">ur'ani mbele ya ubalozi wa Uturuki kinazuia Uswidi kujiunga na NATO. </w:t>
            </w:r>
          </w:p>
        </w:tc>
        <w:tc>
          <w:tcPr>
            <w:tcW w:w="4585" w:type="dxa"/>
          </w:tcPr>
          <w:p w14:paraId="0265EEBE" w14:textId="6D555F90" w:rsidR="00A859E1" w:rsidRPr="00EA6DF9" w:rsidRDefault="00A859E1" w:rsidP="005A1CBA">
            <w:pPr>
              <w:bidi/>
              <w:spacing w:line="360" w:lineRule="auto"/>
              <w:jc w:val="both"/>
              <w:rPr>
                <w:sz w:val="32"/>
                <w:szCs w:val="32"/>
                <w:rtl/>
              </w:rPr>
            </w:pPr>
          </w:p>
        </w:tc>
      </w:tr>
      <w:tr w:rsidR="00A859E1" w:rsidRPr="001834EA" w14:paraId="7D7078BA" w14:textId="77777777" w:rsidTr="00EA6DF9">
        <w:tc>
          <w:tcPr>
            <w:tcW w:w="9450" w:type="dxa"/>
          </w:tcPr>
          <w:p w14:paraId="4BB3CAA8" w14:textId="579F2612" w:rsidR="00A859E1" w:rsidRPr="00EA6DF9" w:rsidRDefault="00043D25" w:rsidP="00910D29">
            <w:pPr>
              <w:jc w:val="both"/>
              <w:rPr>
                <w:sz w:val="32"/>
                <w:szCs w:val="32"/>
                <w:lang w:val="sw-KE"/>
              </w:rPr>
            </w:pPr>
            <w:r w:rsidRPr="00EA6DF9">
              <w:rPr>
                <w:sz w:val="32"/>
                <w:szCs w:val="32"/>
                <w:lang w:val="sw-KE"/>
              </w:rPr>
              <w:t xml:space="preserve">Bali, sitaandika </w:t>
            </w:r>
            <w:r w:rsidR="00910D29" w:rsidRPr="00EA6DF9">
              <w:rPr>
                <w:sz w:val="32"/>
                <w:szCs w:val="32"/>
                <w:lang w:val="sw-KE"/>
              </w:rPr>
              <w:t>ku</w:t>
            </w:r>
            <w:r w:rsidR="000870A8" w:rsidRPr="00EA6DF9">
              <w:rPr>
                <w:sz w:val="32"/>
                <w:szCs w:val="32"/>
                <w:lang w:val="sw-KE"/>
              </w:rPr>
              <w:t>m</w:t>
            </w:r>
            <w:r w:rsidR="00910D29" w:rsidRPr="00EA6DF9">
              <w:rPr>
                <w:sz w:val="32"/>
                <w:szCs w:val="32"/>
                <w:lang w:val="sw-KE"/>
              </w:rPr>
              <w:t>husu</w:t>
            </w:r>
            <w:r w:rsidRPr="00EA6DF9">
              <w:rPr>
                <w:sz w:val="32"/>
                <w:szCs w:val="32"/>
                <w:lang w:val="sw-KE"/>
              </w:rPr>
              <w:t xml:space="preserve"> Paludan mwenyewe, na kwamba </w:t>
            </w:r>
            <w:r w:rsidR="000870A8" w:rsidRPr="00EA6DF9">
              <w:rPr>
                <w:sz w:val="32"/>
                <w:szCs w:val="32"/>
                <w:lang w:val="sw-KE"/>
              </w:rPr>
              <w:t xml:space="preserve">yeye </w:t>
            </w:r>
            <w:r w:rsidRPr="00EA6DF9">
              <w:rPr>
                <w:sz w:val="32"/>
                <w:szCs w:val="32"/>
                <w:lang w:val="sw-KE"/>
              </w:rPr>
              <w:t>huzungumza kwenye mtandao na watoto wa miaka 13 juu ya maswala yanayohusiana na ngono.  Sina haja ya kutaja hilo, kwa maana vyombo vya habari tayari viliwahi kumf</w:t>
            </w:r>
            <w:r w:rsidR="000870A8" w:rsidRPr="00EA6DF9">
              <w:rPr>
                <w:sz w:val="32"/>
                <w:szCs w:val="32"/>
                <w:lang w:val="sw-KE"/>
              </w:rPr>
              <w:t xml:space="preserve">edhehsha </w:t>
            </w:r>
            <w:r w:rsidRPr="00EA6DF9">
              <w:rPr>
                <w:sz w:val="32"/>
                <w:szCs w:val="32"/>
                <w:lang w:val="sw-KE"/>
              </w:rPr>
              <w:t xml:space="preserve">hapo awali. </w:t>
            </w:r>
          </w:p>
        </w:tc>
        <w:tc>
          <w:tcPr>
            <w:tcW w:w="4585" w:type="dxa"/>
          </w:tcPr>
          <w:p w14:paraId="4B725D42" w14:textId="77777777" w:rsidR="00A859E1" w:rsidRPr="00EA6DF9" w:rsidRDefault="00A859E1" w:rsidP="008601B9">
            <w:pPr>
              <w:bidi/>
              <w:spacing w:line="360" w:lineRule="auto"/>
              <w:jc w:val="both"/>
              <w:rPr>
                <w:rFonts w:cs="Arial"/>
                <w:sz w:val="32"/>
                <w:szCs w:val="32"/>
                <w:rtl/>
              </w:rPr>
            </w:pPr>
          </w:p>
        </w:tc>
      </w:tr>
      <w:tr w:rsidR="00CD374F" w:rsidRPr="001834EA" w14:paraId="17DEC6BA" w14:textId="77777777" w:rsidTr="00EA6DF9">
        <w:tc>
          <w:tcPr>
            <w:tcW w:w="9450" w:type="dxa"/>
          </w:tcPr>
          <w:p w14:paraId="6E621EC7" w14:textId="77777777" w:rsidR="00CD374F" w:rsidRPr="00EA6DF9" w:rsidRDefault="00CD374F" w:rsidP="00CD374F">
            <w:pPr>
              <w:jc w:val="both"/>
              <w:rPr>
                <w:sz w:val="32"/>
                <w:szCs w:val="32"/>
                <w:lang w:val="sw-KE"/>
              </w:rPr>
            </w:pPr>
            <w:r w:rsidRPr="00EA6DF9">
              <w:rPr>
                <w:sz w:val="32"/>
                <w:szCs w:val="32"/>
                <w:lang w:val="sw-KE"/>
              </w:rPr>
              <w:t xml:space="preserve">Sitaandika kuhusu haya mambo yote katika haya makala, ingawa ni mambo muhimu.  Lakini ninataka kuandika kuhusu kile ambacho ni muhimu zaidi kuliko hayo yote.  Ninataka kuandika kuhusu hiki Kitabu ambacho anakichoma.  Kwa sababu, si kitabu cha kawaida, bali ni Kitabu </w:t>
            </w:r>
            <w:r w:rsidRPr="00EA6DF9">
              <w:rPr>
                <w:sz w:val="32"/>
                <w:szCs w:val="32"/>
                <w:lang w:val="sw-KE"/>
              </w:rPr>
              <w:lastRenderedPageBreak/>
              <w:t xml:space="preserve">cha Mola Mlezi wa walimwengu wote.  Ndiyo, ni Kitabu cha Muumba wetu ambaye alituumba na akaumba wanadamu wote, akiwemo Rasmus Paludan ambaye sasa anakichoma hiki Kitabu.  </w:t>
            </w:r>
            <w:r w:rsidRPr="00EA6DF9">
              <w:rPr>
                <w:color w:val="0070C0"/>
                <w:sz w:val="32"/>
                <w:szCs w:val="32"/>
                <w:lang w:val="sw-KE"/>
              </w:rPr>
              <w:t xml:space="preserve">“192.  Na bila ya shaka hii (Qur’ani) ni Uteremsho wa Mola Mlezi wa walimwengu wote.  193.  Ameteremka nao Roho muaminifu.  194.  Juu ya moyo wako, ili uwe katika Waonyaji. ” </w:t>
            </w:r>
            <w:r w:rsidRPr="00EA6DF9">
              <w:rPr>
                <w:color w:val="000000" w:themeColor="text1"/>
                <w:sz w:val="32"/>
                <w:szCs w:val="32"/>
                <w:lang w:val="sw-KE"/>
              </w:rPr>
              <w:t xml:space="preserve">(Qur’ani </w:t>
            </w:r>
            <w:r w:rsidRPr="00EA6DF9">
              <w:rPr>
                <w:sz w:val="32"/>
                <w:szCs w:val="32"/>
                <w:lang w:val="sw-KE"/>
              </w:rPr>
              <w:t xml:space="preserve">26: 192 - 194).  Ndiyo, hii Qur’ani inayobainisha iliteremka kwenye moyo wa Mtume wetu Mtukufu rehema na amani zimshukie kwa njia ya Roho mwaminifu ambaye ni Jibril amani iwe juu yake. </w:t>
            </w:r>
          </w:p>
          <w:p w14:paraId="6DDF21E4" w14:textId="77777777" w:rsidR="00CD374F" w:rsidRPr="00EA6DF9" w:rsidRDefault="00CD374F" w:rsidP="00175262">
            <w:pPr>
              <w:jc w:val="both"/>
              <w:rPr>
                <w:sz w:val="32"/>
                <w:szCs w:val="32"/>
                <w:lang w:val="sw-KE"/>
              </w:rPr>
            </w:pPr>
          </w:p>
        </w:tc>
        <w:tc>
          <w:tcPr>
            <w:tcW w:w="4585" w:type="dxa"/>
          </w:tcPr>
          <w:p w14:paraId="242418F9" w14:textId="77777777" w:rsidR="00CD374F" w:rsidRPr="00EA6DF9" w:rsidRDefault="00CD374F" w:rsidP="008601B9">
            <w:pPr>
              <w:bidi/>
              <w:spacing w:line="360" w:lineRule="auto"/>
              <w:jc w:val="both"/>
              <w:rPr>
                <w:rFonts w:cs="Arial"/>
                <w:sz w:val="32"/>
                <w:szCs w:val="32"/>
                <w:rtl/>
              </w:rPr>
            </w:pPr>
          </w:p>
        </w:tc>
      </w:tr>
      <w:tr w:rsidR="00CD374F" w14:paraId="3128BB0F" w14:textId="77777777" w:rsidTr="00EA6DF9">
        <w:tc>
          <w:tcPr>
            <w:tcW w:w="9450" w:type="dxa"/>
          </w:tcPr>
          <w:p w14:paraId="6DC2B1F5" w14:textId="5B90ACDA" w:rsidR="00676F27" w:rsidRPr="00EA6DF9" w:rsidRDefault="00676F27" w:rsidP="00676F27">
            <w:pPr>
              <w:jc w:val="both"/>
              <w:rPr>
                <w:sz w:val="32"/>
                <w:szCs w:val="32"/>
                <w:lang w:val="sw-KE"/>
              </w:rPr>
            </w:pPr>
            <w:r w:rsidRPr="00EA6DF9">
              <w:rPr>
                <w:sz w:val="32"/>
                <w:szCs w:val="32"/>
                <w:lang w:val="sw-KE"/>
              </w:rPr>
              <w:t xml:space="preserve">Na zilikuwa aya za mwanzo alizomteremka nazo Jibril kwa Mtume wetu Muhammad rehema na amani zimshukie ni </w:t>
            </w:r>
            <w:r w:rsidRPr="00EA6DF9">
              <w:rPr>
                <w:color w:val="0070C0"/>
                <w:sz w:val="32"/>
                <w:szCs w:val="32"/>
                <w:lang w:val="sw-KE"/>
              </w:rPr>
              <w:t xml:space="preserve">“1.  Soma kwa jina la Mola wako Mlezi aliye umba, 2.  Amemuumba binaadamu kwa tone la damu, 3.  Soma! Na Mola wako Mlezi ni Karimu kushinda wote! 4.  Ambaye amefundisha kwa kalamu.  5.  Kamfundisha mtu aliyo kuwa hayajui. ” </w:t>
            </w:r>
            <w:r w:rsidRPr="00EA6DF9">
              <w:rPr>
                <w:color w:val="000000" w:themeColor="text1"/>
                <w:sz w:val="32"/>
                <w:szCs w:val="32"/>
                <w:lang w:val="sw-KE"/>
              </w:rPr>
              <w:t xml:space="preserve">(Qur’ani </w:t>
            </w:r>
            <w:r w:rsidRPr="00EA6DF9">
              <w:rPr>
                <w:sz w:val="32"/>
                <w:szCs w:val="32"/>
                <w:lang w:val="sw-KE"/>
              </w:rPr>
              <w:t xml:space="preserve">96: 1 - 5).  Hizi aya zinaashiria kwamba inamlazimu mtu kusoma kwa ujumla, na akisome hiki Kitabu hususan.  Kwa sababu, hiki Kitabu ni kitabu cha Mola wetu Mlezi ambaye alituumba kutokana </w:t>
            </w:r>
            <w:r w:rsidR="002D4A05" w:rsidRPr="00EA6DF9">
              <w:rPr>
                <w:color w:val="000000" w:themeColor="text1"/>
                <w:sz w:val="32"/>
                <w:szCs w:val="32"/>
                <w:lang w:val="sw-KE"/>
              </w:rPr>
              <w:t xml:space="preserve">na </w:t>
            </w:r>
            <w:r w:rsidRPr="00EA6DF9">
              <w:rPr>
                <w:color w:val="000000" w:themeColor="text1"/>
                <w:sz w:val="32"/>
                <w:szCs w:val="32"/>
                <w:lang w:val="sw-KE"/>
              </w:rPr>
              <w:t xml:space="preserve">tone la damu, na akatutia sura katika matumbo ya mama zetu kwa </w:t>
            </w:r>
            <w:r w:rsidRPr="00EA6DF9">
              <w:rPr>
                <w:sz w:val="32"/>
                <w:szCs w:val="32"/>
                <w:lang w:val="sw-KE"/>
              </w:rPr>
              <w:t>namna apendavyo.  Hata hivyo, Mwenyezi Mungu Mwenye Nguvu, Mtukufu alitaja baada ya hayo, katika muktadha wa hizi aya</w:t>
            </w:r>
            <w:r w:rsidR="002C1E07" w:rsidRPr="00EA6DF9">
              <w:rPr>
                <w:sz w:val="32"/>
                <w:szCs w:val="32"/>
                <w:lang w:val="sw-KE"/>
              </w:rPr>
              <w:t>,</w:t>
            </w:r>
            <w:r w:rsidRPr="00EA6DF9">
              <w:rPr>
                <w:sz w:val="32"/>
                <w:szCs w:val="32"/>
                <w:lang w:val="sw-KE"/>
              </w:rPr>
              <w:t xml:space="preserve"> tatizo la </w:t>
            </w:r>
            <w:r w:rsidR="002C1E07" w:rsidRPr="00EA6DF9">
              <w:rPr>
                <w:sz w:val="32"/>
                <w:szCs w:val="32"/>
                <w:lang w:val="sw-KE"/>
              </w:rPr>
              <w:t>mtu</w:t>
            </w:r>
            <w:r w:rsidRPr="00EA6DF9">
              <w:rPr>
                <w:sz w:val="32"/>
                <w:szCs w:val="32"/>
                <w:lang w:val="sw-KE"/>
              </w:rPr>
              <w:t xml:space="preserve">, ambalo ni </w:t>
            </w:r>
            <w:r w:rsidRPr="00EA6DF9">
              <w:rPr>
                <w:color w:val="0070C0"/>
                <w:sz w:val="32"/>
                <w:szCs w:val="32"/>
                <w:lang w:val="sw-KE"/>
              </w:rPr>
              <w:t xml:space="preserve">“6.  Kwani! Hakika mtu bila ya shaka huwa jeuri 7.  Akijiona katajirika.” </w:t>
            </w:r>
            <w:r w:rsidRPr="00EA6DF9">
              <w:rPr>
                <w:color w:val="000000" w:themeColor="text1"/>
                <w:sz w:val="32"/>
                <w:szCs w:val="32"/>
                <w:lang w:val="sw-KE"/>
              </w:rPr>
              <w:t xml:space="preserve">(Qur’ani </w:t>
            </w:r>
            <w:r w:rsidRPr="00EA6DF9">
              <w:rPr>
                <w:sz w:val="32"/>
                <w:szCs w:val="32"/>
                <w:lang w:val="sw-KE"/>
              </w:rPr>
              <w:t>96: 6 - 7).</w:t>
            </w:r>
            <w:r w:rsidR="0085205E" w:rsidRPr="00EA6DF9">
              <w:rPr>
                <w:sz w:val="32"/>
                <w:szCs w:val="32"/>
                <w:lang w:val="sw-KE"/>
              </w:rPr>
              <w:t xml:space="preserve"> </w:t>
            </w:r>
            <w:r w:rsidRPr="00EA6DF9">
              <w:rPr>
                <w:sz w:val="32"/>
                <w:szCs w:val="32"/>
                <w:lang w:val="sw-KE"/>
              </w:rPr>
              <w:t xml:space="preserve">Kwa hivyo, ubabe na kiburi cha </w:t>
            </w:r>
            <w:r w:rsidR="0085205E" w:rsidRPr="00EA6DF9">
              <w:rPr>
                <w:sz w:val="32"/>
                <w:szCs w:val="32"/>
                <w:lang w:val="sw-KE"/>
              </w:rPr>
              <w:t xml:space="preserve">mtu </w:t>
            </w:r>
            <w:r w:rsidRPr="00EA6DF9">
              <w:rPr>
                <w:sz w:val="32"/>
                <w:szCs w:val="32"/>
                <w:lang w:val="sw-KE"/>
              </w:rPr>
              <w:t>humzuia kusoma, kujifunza na kufaidika.  Kama sivyo, lau kuwa angelikisoma hiki Kitabu, angepata ndani yake dalili na nuru</w:t>
            </w:r>
            <w:r w:rsidR="004164CB" w:rsidRPr="00EA6DF9">
              <w:rPr>
                <w:sz w:val="32"/>
                <w:szCs w:val="32"/>
              </w:rPr>
              <w:t>:</w:t>
            </w:r>
            <w:r w:rsidRPr="00EA6DF9">
              <w:rPr>
                <w:sz w:val="32"/>
                <w:szCs w:val="32"/>
              </w:rPr>
              <w:t xml:space="preserve"> </w:t>
            </w:r>
            <w:r w:rsidRPr="00EA6DF9">
              <w:rPr>
                <w:color w:val="0070C0"/>
                <w:sz w:val="32"/>
                <w:szCs w:val="32"/>
                <w:lang w:val="sw-KE"/>
              </w:rPr>
              <w:t>“174.  Enyi watu! Umekufikieni ushahidi kutoka kwa Mola wenu Mlezi.</w:t>
            </w:r>
            <w:r w:rsidR="004164CB" w:rsidRPr="00EA6DF9">
              <w:rPr>
                <w:color w:val="0070C0"/>
                <w:sz w:val="32"/>
                <w:szCs w:val="32"/>
                <w:lang w:val="sw-KE"/>
              </w:rPr>
              <w:t xml:space="preserve"> </w:t>
            </w:r>
            <w:r w:rsidRPr="00EA6DF9">
              <w:rPr>
                <w:color w:val="0070C0"/>
                <w:sz w:val="32"/>
                <w:szCs w:val="32"/>
                <w:lang w:val="sw-KE"/>
              </w:rPr>
              <w:t xml:space="preserve">Na tumekuteremshieni Nuru iliyo wazi.” </w:t>
            </w:r>
            <w:r w:rsidRPr="00EA6DF9">
              <w:rPr>
                <w:sz w:val="32"/>
                <w:szCs w:val="32"/>
                <w:lang w:val="sw-KE"/>
              </w:rPr>
              <w:t>(Qur’ani 4: 174).  Na angepata ndani yake uponyaji wa yale yaliyomo vifuani</w:t>
            </w:r>
            <w:r w:rsidR="008C0E0F" w:rsidRPr="00EA6DF9">
              <w:rPr>
                <w:sz w:val="32"/>
                <w:szCs w:val="32"/>
                <w:lang w:val="sw-KE"/>
              </w:rPr>
              <w:t>:</w:t>
            </w:r>
            <w:r w:rsidRPr="00EA6DF9">
              <w:rPr>
                <w:sz w:val="32"/>
                <w:szCs w:val="32"/>
                <w:lang w:val="sw-KE"/>
              </w:rPr>
              <w:t xml:space="preserve"> </w:t>
            </w:r>
            <w:r w:rsidRPr="00EA6DF9">
              <w:rPr>
                <w:color w:val="0070C0"/>
                <w:sz w:val="32"/>
                <w:szCs w:val="32"/>
                <w:lang w:val="sw-KE"/>
              </w:rPr>
              <w:t xml:space="preserve">“57.  Enyi watu! Yamekujieni mawaidha kutoka kwa Mola wenu Mlezi, na </w:t>
            </w:r>
            <w:r w:rsidR="008C0E0F" w:rsidRPr="00EA6DF9">
              <w:rPr>
                <w:color w:val="0070C0"/>
                <w:sz w:val="32"/>
                <w:szCs w:val="32"/>
                <w:lang w:val="sw-KE"/>
              </w:rPr>
              <w:t xml:space="preserve">uponyaji </w:t>
            </w:r>
            <w:r w:rsidRPr="00EA6DF9">
              <w:rPr>
                <w:color w:val="0070C0"/>
                <w:sz w:val="32"/>
                <w:szCs w:val="32"/>
                <w:lang w:val="sw-KE"/>
              </w:rPr>
              <w:t xml:space="preserve">kuponyesha yaliyomo vifuani, na uwongofu, na rehema kwa Waumini.” </w:t>
            </w:r>
            <w:r w:rsidRPr="00EA6DF9">
              <w:rPr>
                <w:sz w:val="32"/>
                <w:szCs w:val="32"/>
                <w:lang w:val="sw-KE"/>
              </w:rPr>
              <w:t>(Qur’ani 10: 57).  Na angepata ndani yake uwongofu kwa yaliyo nyooka kabisa</w:t>
            </w:r>
            <w:r w:rsidR="00F4220B" w:rsidRPr="00EA6DF9">
              <w:rPr>
                <w:sz w:val="32"/>
                <w:szCs w:val="32"/>
                <w:lang w:val="sw-KE"/>
              </w:rPr>
              <w:t>:</w:t>
            </w:r>
            <w:r w:rsidRPr="00EA6DF9">
              <w:rPr>
                <w:sz w:val="32"/>
                <w:szCs w:val="32"/>
                <w:lang w:val="sw-KE"/>
              </w:rPr>
              <w:t xml:space="preserve"> </w:t>
            </w:r>
            <w:r w:rsidRPr="00EA6DF9">
              <w:rPr>
                <w:color w:val="0070C0"/>
                <w:sz w:val="32"/>
                <w:szCs w:val="32"/>
                <w:lang w:val="sw-KE"/>
              </w:rPr>
              <w:t>“Hakika hii Qur'ani inaongoa kwenye ya yaliyo nyooka kabisa</w:t>
            </w:r>
            <w:r w:rsidR="00F4220B" w:rsidRPr="00EA6DF9">
              <w:rPr>
                <w:color w:val="0070C0"/>
                <w:sz w:val="32"/>
                <w:szCs w:val="32"/>
                <w:lang w:val="sw-KE"/>
              </w:rPr>
              <w:t>”.</w:t>
            </w:r>
            <w:r w:rsidRPr="00EA6DF9">
              <w:rPr>
                <w:color w:val="0070C0"/>
                <w:sz w:val="32"/>
                <w:szCs w:val="32"/>
                <w:lang w:val="sw-KE"/>
              </w:rPr>
              <w:t xml:space="preserve"> </w:t>
            </w:r>
            <w:r w:rsidRPr="00EA6DF9">
              <w:rPr>
                <w:sz w:val="32"/>
                <w:szCs w:val="32"/>
                <w:lang w:val="sw-KE"/>
              </w:rPr>
              <w:t xml:space="preserve">(Qur’ani 17: 9). </w:t>
            </w:r>
          </w:p>
          <w:p w14:paraId="482335E6" w14:textId="77777777" w:rsidR="00CD374F" w:rsidRPr="00EA6DF9" w:rsidRDefault="00CD374F" w:rsidP="00175262">
            <w:pPr>
              <w:jc w:val="both"/>
              <w:rPr>
                <w:sz w:val="32"/>
                <w:szCs w:val="32"/>
                <w:lang w:val="sw-KE"/>
              </w:rPr>
            </w:pPr>
          </w:p>
        </w:tc>
        <w:tc>
          <w:tcPr>
            <w:tcW w:w="4585" w:type="dxa"/>
          </w:tcPr>
          <w:p w14:paraId="09D7A6DA" w14:textId="7F3FF831" w:rsidR="00CD374F" w:rsidRPr="00EA6DF9" w:rsidRDefault="00CD374F" w:rsidP="00676F27">
            <w:pPr>
              <w:bidi/>
              <w:spacing w:line="360" w:lineRule="auto"/>
              <w:jc w:val="both"/>
              <w:rPr>
                <w:sz w:val="32"/>
                <w:szCs w:val="32"/>
                <w:rtl/>
              </w:rPr>
            </w:pPr>
          </w:p>
        </w:tc>
      </w:tr>
      <w:tr w:rsidR="00CD374F" w:rsidRPr="001834EA" w14:paraId="38B8D68F" w14:textId="77777777" w:rsidTr="00EA6DF9">
        <w:tc>
          <w:tcPr>
            <w:tcW w:w="9450" w:type="dxa"/>
          </w:tcPr>
          <w:p w14:paraId="047E3734" w14:textId="4A01017A" w:rsidR="00CD374F" w:rsidRPr="00EA6DF9" w:rsidRDefault="00F4220B" w:rsidP="00F4220B">
            <w:pPr>
              <w:jc w:val="both"/>
              <w:rPr>
                <w:sz w:val="32"/>
                <w:szCs w:val="32"/>
                <w:lang w:val="sw-KE"/>
              </w:rPr>
            </w:pPr>
            <w:r w:rsidRPr="00EA6DF9">
              <w:rPr>
                <w:sz w:val="32"/>
                <w:szCs w:val="32"/>
                <w:lang w:val="sw-KE"/>
              </w:rPr>
              <w:t>Qur’ani Tukufu inatuongoa kwenye kila heri, bali ndiyo chimbuko la sayansi zote.</w:t>
            </w:r>
            <w:r w:rsidR="00EF7D27" w:rsidRPr="00EA6DF9">
              <w:rPr>
                <w:sz w:val="32"/>
                <w:szCs w:val="32"/>
                <w:lang w:val="sw-KE"/>
              </w:rPr>
              <w:t xml:space="preserve"> </w:t>
            </w:r>
            <w:r w:rsidRPr="00EA6DF9">
              <w:rPr>
                <w:sz w:val="32"/>
                <w:szCs w:val="32"/>
                <w:lang w:val="sw-KE"/>
              </w:rPr>
              <w:t xml:space="preserve">Huyu hapa Mwingereza mtaalamu wa mambo ya mashariki Hartwig Hirschfeld anasema akikubali athari ya Qur'ani katika kuendeleza </w:t>
            </w:r>
            <w:r w:rsidR="00EF7D27" w:rsidRPr="00EA6DF9">
              <w:rPr>
                <w:sz w:val="32"/>
                <w:szCs w:val="32"/>
                <w:lang w:val="sw-KE"/>
              </w:rPr>
              <w:t xml:space="preserve">maarifa </w:t>
            </w:r>
            <w:r w:rsidRPr="00EA6DF9">
              <w:rPr>
                <w:sz w:val="32"/>
                <w:szCs w:val="32"/>
                <w:lang w:val="sw-KE"/>
              </w:rPr>
              <w:t>(elimu) licha ya chuki yake juu ya Uislamu</w:t>
            </w:r>
            <w:r w:rsidR="00EF7D27" w:rsidRPr="00EA6DF9">
              <w:rPr>
                <w:sz w:val="32"/>
                <w:szCs w:val="32"/>
                <w:lang w:val="sw-KE"/>
              </w:rPr>
              <w:t>:</w:t>
            </w:r>
            <w:r w:rsidRPr="00EA6DF9">
              <w:rPr>
                <w:sz w:val="32"/>
                <w:szCs w:val="32"/>
                <w:lang w:val="sw-KE"/>
              </w:rPr>
              <w:t xml:space="preserve"> "Na hatupaswi kushangaa wakati Qur'ani inapo</w:t>
            </w:r>
            <w:r w:rsidR="00EF7D27" w:rsidRPr="00EA6DF9">
              <w:rPr>
                <w:sz w:val="32"/>
                <w:szCs w:val="32"/>
                <w:lang w:val="sw-KE"/>
              </w:rPr>
              <w:t xml:space="preserve">angaliwa kuwa ndiyo </w:t>
            </w:r>
            <w:r w:rsidRPr="00EA6DF9">
              <w:rPr>
                <w:sz w:val="32"/>
                <w:szCs w:val="32"/>
                <w:lang w:val="sw-KE"/>
              </w:rPr>
              <w:t xml:space="preserve">chanzo cha sayansi. Wakati mwingine, Qur'ani huangukia kwenye kila maudhui yanayounganisha kati ya mbingu na ardhi, na maisha ya kibinadamu, biashara na taaluma nyinginezo.  Na hili nalo lilipelekea kutolewa kwa makala kadhaa </w:t>
            </w:r>
            <w:r w:rsidR="00964FD3" w:rsidRPr="00EA6DF9">
              <w:rPr>
                <w:sz w:val="32"/>
                <w:szCs w:val="32"/>
                <w:lang w:val="sw-KE"/>
              </w:rPr>
              <w:t xml:space="preserve">ya </w:t>
            </w:r>
            <w:r w:rsidRPr="00EA6DF9">
              <w:rPr>
                <w:sz w:val="32"/>
                <w:szCs w:val="32"/>
                <w:lang w:val="sw-KE"/>
              </w:rPr>
              <w:t xml:space="preserve">kisayansi yanayounda ufafanuzi wa sehemu za hiki Kitabu kitukufu. Na kwa hii njia, Qur'ani ilikuwa sababu </w:t>
            </w:r>
            <w:r w:rsidR="00964FD3" w:rsidRPr="00EA6DF9">
              <w:rPr>
                <w:sz w:val="32"/>
                <w:szCs w:val="32"/>
                <w:lang w:val="sw-KE"/>
              </w:rPr>
              <w:t>y</w:t>
            </w:r>
            <w:r w:rsidRPr="00EA6DF9">
              <w:rPr>
                <w:sz w:val="32"/>
                <w:szCs w:val="32"/>
                <w:lang w:val="sw-KE"/>
              </w:rPr>
              <w:t>a mijadala mikubwa, na inahusishwa kwa njia isiyo ya moja kwa moja na maendeleo ya ajabu ya matawi yote ya elimu katika ulimwengu wa Kiislamu".</w:t>
            </w:r>
          </w:p>
        </w:tc>
        <w:tc>
          <w:tcPr>
            <w:tcW w:w="4585" w:type="dxa"/>
          </w:tcPr>
          <w:p w14:paraId="79186A74" w14:textId="54216AC2" w:rsidR="00CD374F" w:rsidRPr="00EA6DF9" w:rsidRDefault="00CD374F" w:rsidP="00F4220B">
            <w:pPr>
              <w:bidi/>
              <w:spacing w:line="360" w:lineRule="auto"/>
              <w:jc w:val="both"/>
              <w:rPr>
                <w:rFonts w:cs="Arial"/>
                <w:sz w:val="32"/>
                <w:szCs w:val="32"/>
                <w:lang w:val="sw-KE"/>
              </w:rPr>
            </w:pPr>
          </w:p>
        </w:tc>
      </w:tr>
      <w:tr w:rsidR="00CD374F" w:rsidRPr="00F4220B" w14:paraId="7E9E04D5" w14:textId="77777777" w:rsidTr="00EA6DF9">
        <w:tc>
          <w:tcPr>
            <w:tcW w:w="9450" w:type="dxa"/>
          </w:tcPr>
          <w:p w14:paraId="02859DF1" w14:textId="3FCE2597" w:rsidR="00CD374F" w:rsidRPr="00EA6DF9" w:rsidRDefault="0053241E" w:rsidP="0053241E">
            <w:pPr>
              <w:jc w:val="both"/>
              <w:rPr>
                <w:sz w:val="32"/>
                <w:szCs w:val="32"/>
                <w:lang w:val="sw-KE"/>
              </w:rPr>
            </w:pPr>
            <w:r w:rsidRPr="00EA6DF9">
              <w:rPr>
                <w:sz w:val="32"/>
                <w:szCs w:val="32"/>
                <w:lang w:val="sw-KE"/>
              </w:rPr>
              <w:t>Lakini, mwanadamu hatanufaika na Qur’ani kwa kiasi hiki isipokuwa baada ya kufikiri na kufahamu</w:t>
            </w:r>
            <w:r w:rsidR="005F4793" w:rsidRPr="00EA6DF9">
              <w:rPr>
                <w:sz w:val="32"/>
                <w:szCs w:val="32"/>
                <w:lang w:val="sw-KE"/>
              </w:rPr>
              <w:t>;</w:t>
            </w:r>
            <w:r w:rsidRPr="00EA6DF9">
              <w:rPr>
                <w:sz w:val="32"/>
                <w:szCs w:val="32"/>
                <w:lang w:val="sw-KE"/>
              </w:rPr>
              <w:t xml:space="preserve"> </w:t>
            </w:r>
            <w:r w:rsidRPr="00EA6DF9">
              <w:rPr>
                <w:color w:val="0070C0"/>
                <w:sz w:val="32"/>
                <w:szCs w:val="32"/>
                <w:lang w:val="sw-KE"/>
              </w:rPr>
              <w:t xml:space="preserve">“Namna hivi Mwenyezi Mungu anakubainishieni Aya zake mpate kufikiri.” </w:t>
            </w:r>
            <w:r w:rsidRPr="00EA6DF9">
              <w:rPr>
                <w:sz w:val="32"/>
                <w:szCs w:val="32"/>
                <w:lang w:val="sw-KE"/>
              </w:rPr>
              <w:t xml:space="preserve">(Qur’ani 2: 219).  </w:t>
            </w:r>
            <w:r w:rsidRPr="00EA6DF9">
              <w:rPr>
                <w:color w:val="0070C0"/>
                <w:sz w:val="32"/>
                <w:szCs w:val="32"/>
                <w:lang w:val="sw-KE"/>
              </w:rPr>
              <w:t>“Namna hivi anakubainishieni Mwenyezi Mungu Aya zake ili mpate kufahamu</w:t>
            </w:r>
            <w:r w:rsidR="005F4793" w:rsidRPr="00EA6DF9">
              <w:rPr>
                <w:color w:val="0070C0"/>
                <w:sz w:val="32"/>
                <w:szCs w:val="32"/>
                <w:lang w:val="sw-KE"/>
              </w:rPr>
              <w:t>.</w:t>
            </w:r>
            <w:r w:rsidRPr="00EA6DF9">
              <w:rPr>
                <w:color w:val="0070C0"/>
                <w:sz w:val="32"/>
                <w:szCs w:val="32"/>
                <w:lang w:val="sw-KE"/>
              </w:rPr>
              <w:t>”</w:t>
            </w:r>
            <w:r w:rsidRPr="00EA6DF9">
              <w:rPr>
                <w:sz w:val="32"/>
                <w:szCs w:val="32"/>
                <w:lang w:val="sw-KE"/>
              </w:rPr>
              <w:t xml:space="preserve"> (Qur’ani 2: 242).   Lakini inaonekana kuwa wewe kwa hakika, ewe Paludan, huf</w:t>
            </w:r>
            <w:r w:rsidR="005F4793" w:rsidRPr="00EA6DF9">
              <w:rPr>
                <w:sz w:val="32"/>
                <w:szCs w:val="32"/>
                <w:lang w:val="sw-KE"/>
              </w:rPr>
              <w:t>i</w:t>
            </w:r>
            <w:r w:rsidRPr="00EA6DF9">
              <w:rPr>
                <w:sz w:val="32"/>
                <w:szCs w:val="32"/>
                <w:lang w:val="sw-KE"/>
              </w:rPr>
              <w:t>k</w:t>
            </w:r>
            <w:r w:rsidR="005F4793" w:rsidRPr="00EA6DF9">
              <w:rPr>
                <w:sz w:val="32"/>
                <w:szCs w:val="32"/>
                <w:lang w:val="sw-KE"/>
              </w:rPr>
              <w:t>i</w:t>
            </w:r>
            <w:r w:rsidRPr="00EA6DF9">
              <w:rPr>
                <w:sz w:val="32"/>
                <w:szCs w:val="32"/>
                <w:lang w:val="sw-KE"/>
              </w:rPr>
              <w:t>ri</w:t>
            </w:r>
            <w:r w:rsidR="005F4793" w:rsidRPr="00EA6DF9">
              <w:rPr>
                <w:sz w:val="32"/>
                <w:szCs w:val="32"/>
                <w:lang w:val="sw-KE"/>
              </w:rPr>
              <w:t>i</w:t>
            </w:r>
            <w:r w:rsidRPr="00EA6DF9">
              <w:rPr>
                <w:sz w:val="32"/>
                <w:szCs w:val="32"/>
                <w:lang w:val="sw-KE"/>
              </w:rPr>
              <w:t xml:space="preserve"> wala hutumii akili yako aliyokupa Mwenyezi Mungu.  Kwa hivyo, huelewi yaliyomo ndani yake ya uwongofu na uponyaji: </w:t>
            </w:r>
            <w:r w:rsidRPr="00EA6DF9">
              <w:rPr>
                <w:color w:val="0070C0"/>
                <w:sz w:val="32"/>
                <w:szCs w:val="32"/>
                <w:lang w:val="sw-KE"/>
              </w:rPr>
              <w:t xml:space="preserve">“Sema: Hii Qur'ani ni uwongofu na </w:t>
            </w:r>
            <w:r w:rsidR="00D121CB" w:rsidRPr="00EA6DF9">
              <w:rPr>
                <w:color w:val="0070C0"/>
                <w:sz w:val="32"/>
                <w:szCs w:val="32"/>
                <w:lang w:val="sw-KE"/>
              </w:rPr>
              <w:t xml:space="preserve">uponyaji </w:t>
            </w:r>
            <w:r w:rsidRPr="00EA6DF9">
              <w:rPr>
                <w:color w:val="0070C0"/>
                <w:sz w:val="32"/>
                <w:szCs w:val="32"/>
                <w:lang w:val="sw-KE"/>
              </w:rPr>
              <w:t xml:space="preserve">kwa wenye kuamini.  Na wasioamini, umo uziwi katika masikio yao, nayo kwao imezibwa hawaioni. ” </w:t>
            </w:r>
            <w:r w:rsidRPr="00EA6DF9">
              <w:rPr>
                <w:sz w:val="32"/>
                <w:szCs w:val="32"/>
                <w:lang w:val="sw-KE"/>
              </w:rPr>
              <w:t xml:space="preserve">(Qur’ani 41: 44).   </w:t>
            </w:r>
          </w:p>
        </w:tc>
        <w:tc>
          <w:tcPr>
            <w:tcW w:w="4585" w:type="dxa"/>
          </w:tcPr>
          <w:p w14:paraId="5B08E09E" w14:textId="77777777" w:rsidR="00CD374F" w:rsidRPr="00EA6DF9" w:rsidRDefault="00CD374F" w:rsidP="008601B9">
            <w:pPr>
              <w:bidi/>
              <w:spacing w:line="360" w:lineRule="auto"/>
              <w:jc w:val="both"/>
              <w:rPr>
                <w:rFonts w:cs="Arial"/>
                <w:sz w:val="32"/>
                <w:szCs w:val="32"/>
                <w:rtl/>
              </w:rPr>
            </w:pPr>
          </w:p>
        </w:tc>
      </w:tr>
      <w:tr w:rsidR="00CD374F" w:rsidRPr="001834EA" w14:paraId="74622451" w14:textId="77777777" w:rsidTr="00EA6DF9">
        <w:tc>
          <w:tcPr>
            <w:tcW w:w="9450" w:type="dxa"/>
          </w:tcPr>
          <w:p w14:paraId="0F2C64C1" w14:textId="2DB8BC41" w:rsidR="00CD374F" w:rsidRPr="00EA6DF9" w:rsidRDefault="00D121CB" w:rsidP="002019E1">
            <w:pPr>
              <w:jc w:val="both"/>
              <w:rPr>
                <w:sz w:val="32"/>
                <w:szCs w:val="32"/>
                <w:lang w:val="sw-KE"/>
              </w:rPr>
            </w:pPr>
            <w:r w:rsidRPr="00EA6DF9">
              <w:rPr>
                <w:sz w:val="32"/>
                <w:szCs w:val="32"/>
                <w:lang w:val="sw-KE"/>
              </w:rPr>
              <w:t>Mimi ni Mswidi, na nimekulia katika familia isiyokuwa ya Kiislamu.  Na wakati fulani vivyo hivyo sikuwa ninajua chochote kuhusu Qur'ani Tukufu.  Lakini Mwenyezi Mungu akanihurumia, na akaufungua moyo wangu kuisoma, ku</w:t>
            </w:r>
            <w:r w:rsidR="002019E1" w:rsidRPr="00EA6DF9">
              <w:rPr>
                <w:sz w:val="32"/>
                <w:szCs w:val="32"/>
                <w:lang w:val="sw-KE"/>
              </w:rPr>
              <w:t>i</w:t>
            </w:r>
            <w:r w:rsidRPr="00EA6DF9">
              <w:rPr>
                <w:sz w:val="32"/>
                <w:szCs w:val="32"/>
                <w:lang w:val="sw-KE"/>
              </w:rPr>
              <w:t>tafakari na kuizingatia.  Hivyo, nikagundua kuwa hiki Kitabu hakikuwa ni chenye kuandikwa na mwanadamu.  Ni Kitabu chenye ushindi, Kitabu kisicho cha kawaida, Kitabu chenye nuru, mwongozo, rehema na heri.  Na hili ndilo ninalotaka kutoka kwako pia, ewe Paludan, na kutoka kwa Waswidi wengineo pia</w:t>
            </w:r>
            <w:r w:rsidR="002019E1" w:rsidRPr="00EA6DF9">
              <w:rPr>
                <w:sz w:val="32"/>
                <w:szCs w:val="32"/>
                <w:lang w:val="sw-KE"/>
              </w:rPr>
              <w:t>,</w:t>
            </w:r>
            <w:r w:rsidRPr="00EA6DF9">
              <w:rPr>
                <w:sz w:val="32"/>
                <w:szCs w:val="32"/>
                <w:lang w:val="sw-KE"/>
              </w:rPr>
              <w:t xml:space="preserve"> kwamba </w:t>
            </w:r>
            <w:r w:rsidRPr="00EA6DF9">
              <w:rPr>
                <w:sz w:val="32"/>
                <w:szCs w:val="32"/>
                <w:highlight w:val="yellow"/>
                <w:lang w:val="sw-KE"/>
              </w:rPr>
              <w:t>mkitazame kwa makini</w:t>
            </w:r>
            <w:r w:rsidRPr="00EA6DF9">
              <w:rPr>
                <w:sz w:val="32"/>
                <w:szCs w:val="32"/>
                <w:lang w:val="sw-KE"/>
              </w:rPr>
              <w:t xml:space="preserve"> na mkitafakari.</w:t>
            </w:r>
          </w:p>
        </w:tc>
        <w:tc>
          <w:tcPr>
            <w:tcW w:w="4585" w:type="dxa"/>
          </w:tcPr>
          <w:p w14:paraId="3521FFE1" w14:textId="77777777" w:rsidR="00CD374F" w:rsidRPr="00EA6DF9" w:rsidRDefault="00CD374F" w:rsidP="008601B9">
            <w:pPr>
              <w:bidi/>
              <w:spacing w:line="360" w:lineRule="auto"/>
              <w:jc w:val="both"/>
              <w:rPr>
                <w:rFonts w:cs="Arial"/>
                <w:sz w:val="32"/>
                <w:szCs w:val="32"/>
                <w:rtl/>
              </w:rPr>
            </w:pPr>
          </w:p>
        </w:tc>
      </w:tr>
      <w:tr w:rsidR="00CD374F" w:rsidRPr="00F4220B" w14:paraId="4F7AC66F" w14:textId="77777777" w:rsidTr="00EA6DF9">
        <w:tc>
          <w:tcPr>
            <w:tcW w:w="9450" w:type="dxa"/>
          </w:tcPr>
          <w:p w14:paraId="74181F80" w14:textId="2ACC74A9" w:rsidR="00CD374F" w:rsidRPr="00EA6DF9" w:rsidRDefault="002019E1" w:rsidP="002019E1">
            <w:pPr>
              <w:jc w:val="both"/>
              <w:rPr>
                <w:sz w:val="32"/>
                <w:szCs w:val="32"/>
                <w:lang w:val="sw-KE"/>
              </w:rPr>
            </w:pPr>
            <w:r w:rsidRPr="00EA6DF9">
              <w:rPr>
                <w:sz w:val="32"/>
                <w:szCs w:val="32"/>
                <w:lang w:val="sw-KE"/>
              </w:rPr>
              <w:lastRenderedPageBreak/>
              <w:t xml:space="preserve">Na lau kuwa mlifanya hivyo, mngepata kwamba hiki Kitabu kina uponyaji wa magonjwa ya jamii ya Uswidi ambayo tunaishi ndani yake.  Je, </w:t>
            </w:r>
            <w:r w:rsidR="00642438" w:rsidRPr="00EA6DF9">
              <w:rPr>
                <w:sz w:val="32"/>
                <w:szCs w:val="32"/>
                <w:lang w:val="sw-KE"/>
              </w:rPr>
              <w:t xml:space="preserve">si kweli kwamba </w:t>
            </w:r>
            <w:r w:rsidRPr="00EA6DF9">
              <w:rPr>
                <w:sz w:val="32"/>
                <w:szCs w:val="32"/>
                <w:lang w:val="sw-KE"/>
              </w:rPr>
              <w:t>watu wengi wa Uswidi wa</w:t>
            </w:r>
            <w:r w:rsidR="00642438" w:rsidRPr="00EA6DF9">
              <w:rPr>
                <w:sz w:val="32"/>
                <w:szCs w:val="32"/>
                <w:lang w:val="sw-KE"/>
              </w:rPr>
              <w:t>na</w:t>
            </w:r>
            <w:r w:rsidRPr="00EA6DF9">
              <w:rPr>
                <w:sz w:val="32"/>
                <w:szCs w:val="32"/>
                <w:lang w:val="sw-KE"/>
              </w:rPr>
              <w:t>patw</w:t>
            </w:r>
            <w:r w:rsidR="00642438" w:rsidRPr="00EA6DF9">
              <w:rPr>
                <w:sz w:val="32"/>
                <w:szCs w:val="32"/>
                <w:lang w:val="sw-KE"/>
              </w:rPr>
              <w:t>a</w:t>
            </w:r>
            <w:r w:rsidRPr="00EA6DF9">
              <w:rPr>
                <w:sz w:val="32"/>
                <w:szCs w:val="32"/>
                <w:lang w:val="sw-KE"/>
              </w:rPr>
              <w:t xml:space="preserve"> na maisha ya taabu, na </w:t>
            </w:r>
            <w:r w:rsidR="00642438" w:rsidRPr="00EA6DF9">
              <w:rPr>
                <w:sz w:val="32"/>
                <w:szCs w:val="32"/>
                <w:lang w:val="sw-KE"/>
              </w:rPr>
              <w:t xml:space="preserve">kwamba </w:t>
            </w:r>
            <w:r w:rsidRPr="00EA6DF9">
              <w:rPr>
                <w:sz w:val="32"/>
                <w:szCs w:val="32"/>
                <w:lang w:val="sw-KE"/>
              </w:rPr>
              <w:t xml:space="preserve">asilimia 10% ya watu wanameza vidonge vya kupunguza mfadhaiko, na </w:t>
            </w:r>
            <w:r w:rsidR="00642438" w:rsidRPr="00EA6DF9">
              <w:rPr>
                <w:sz w:val="32"/>
                <w:szCs w:val="32"/>
                <w:lang w:val="sw-KE"/>
              </w:rPr>
              <w:t xml:space="preserve">kwamba </w:t>
            </w:r>
            <w:r w:rsidRPr="00EA6DF9">
              <w:rPr>
                <w:sz w:val="32"/>
                <w:szCs w:val="32"/>
                <w:lang w:val="sw-KE"/>
              </w:rPr>
              <w:t xml:space="preserve">Waswidi 100,000 wanajaribu kujiua kila mwaka? Mwenyezi Mungu huhuisha roho zilizokufa kwa Qur’ani Tukufu: </w:t>
            </w:r>
            <w:r w:rsidRPr="00EA6DF9">
              <w:rPr>
                <w:color w:val="0070C0"/>
                <w:sz w:val="32"/>
                <w:szCs w:val="32"/>
                <w:lang w:val="sw-KE"/>
              </w:rPr>
              <w:t xml:space="preserve">“Je, aliyekuwa maiti kisha tukamhuisha, na tukamjaalia nuru inakwenda naye mbele za watu, mfano wake ni kama aliyeko gizani akawa hata hawezi kutoka humo?” </w:t>
            </w:r>
            <w:r w:rsidRPr="00EA6DF9">
              <w:rPr>
                <w:sz w:val="32"/>
                <w:szCs w:val="32"/>
                <w:lang w:val="sw-KE"/>
              </w:rPr>
              <w:t xml:space="preserve"> (Qur’ani 6: 122).   </w:t>
            </w:r>
          </w:p>
        </w:tc>
        <w:tc>
          <w:tcPr>
            <w:tcW w:w="4585" w:type="dxa"/>
          </w:tcPr>
          <w:p w14:paraId="5C7D56E0" w14:textId="2109712A" w:rsidR="00CD374F" w:rsidRPr="00EA6DF9" w:rsidRDefault="00CD374F" w:rsidP="008601B9">
            <w:pPr>
              <w:bidi/>
              <w:spacing w:line="360" w:lineRule="auto"/>
              <w:jc w:val="both"/>
              <w:rPr>
                <w:rFonts w:cs="Arial"/>
                <w:sz w:val="32"/>
                <w:szCs w:val="32"/>
                <w:rtl/>
              </w:rPr>
            </w:pPr>
          </w:p>
        </w:tc>
      </w:tr>
      <w:tr w:rsidR="002019E1" w:rsidRPr="00F4220B" w14:paraId="23BC77CE" w14:textId="77777777" w:rsidTr="00EA6DF9">
        <w:tc>
          <w:tcPr>
            <w:tcW w:w="9450" w:type="dxa"/>
          </w:tcPr>
          <w:p w14:paraId="335DC49D" w14:textId="1FF0D51C" w:rsidR="002019E1" w:rsidRPr="00EA6DF9" w:rsidRDefault="00642438" w:rsidP="00642438">
            <w:pPr>
              <w:jc w:val="both"/>
              <w:rPr>
                <w:sz w:val="32"/>
                <w:szCs w:val="32"/>
                <w:lang w:val="sw-KE"/>
              </w:rPr>
            </w:pPr>
            <w:r w:rsidRPr="00EA6DF9">
              <w:rPr>
                <w:sz w:val="32"/>
                <w:szCs w:val="32"/>
                <w:lang w:val="sw-KE"/>
              </w:rPr>
              <w:t>Ewe Paludan, muulize Mswidi yeyote aliyesilimu kuhusu furaha kuu ambayo alihisi, na utulivu wa kiroho ambao anahisi anapo</w:t>
            </w:r>
            <w:r w:rsidR="008F6B54" w:rsidRPr="00EA6DF9">
              <w:rPr>
                <w:sz w:val="32"/>
                <w:szCs w:val="32"/>
                <w:lang w:val="sw-KE"/>
              </w:rPr>
              <w:t>i</w:t>
            </w:r>
            <w:r w:rsidRPr="00EA6DF9">
              <w:rPr>
                <w:sz w:val="32"/>
                <w:szCs w:val="32"/>
                <w:lang w:val="sw-KE"/>
              </w:rPr>
              <w:t>soma Qur’ani.  Je, wewe hutaki furaha?</w:t>
            </w:r>
          </w:p>
        </w:tc>
        <w:tc>
          <w:tcPr>
            <w:tcW w:w="4585" w:type="dxa"/>
          </w:tcPr>
          <w:p w14:paraId="2F4C78A1" w14:textId="02472630" w:rsidR="002019E1" w:rsidRPr="00EA6DF9" w:rsidRDefault="002019E1" w:rsidP="00E33E82">
            <w:pPr>
              <w:bidi/>
              <w:spacing w:line="360" w:lineRule="auto"/>
              <w:jc w:val="both"/>
              <w:rPr>
                <w:sz w:val="32"/>
                <w:szCs w:val="32"/>
                <w:rtl/>
              </w:rPr>
            </w:pPr>
          </w:p>
        </w:tc>
      </w:tr>
      <w:tr w:rsidR="002019E1" w:rsidRPr="00F4220B" w14:paraId="56E2CF76" w14:textId="77777777" w:rsidTr="00EA6DF9">
        <w:tc>
          <w:tcPr>
            <w:tcW w:w="9450" w:type="dxa"/>
          </w:tcPr>
          <w:p w14:paraId="104CDFF9" w14:textId="66370406" w:rsidR="002019E1" w:rsidRPr="00EA6DF9" w:rsidRDefault="008033C1" w:rsidP="008033C1">
            <w:pPr>
              <w:jc w:val="both"/>
              <w:rPr>
                <w:sz w:val="32"/>
                <w:szCs w:val="32"/>
                <w:lang w:val="sw-KE"/>
              </w:rPr>
            </w:pPr>
            <w:r w:rsidRPr="00EA6DF9">
              <w:rPr>
                <w:sz w:val="32"/>
                <w:szCs w:val="32"/>
                <w:lang w:val="sw-KE"/>
              </w:rPr>
              <w:t xml:space="preserve">Ewe Paludan, je, si kweli kwamba jamii ya Uswidi husumbukana na mgawanyiko mbaya wa kifamilia na kutotii wazazi </w:t>
            </w:r>
            <w:r w:rsidR="00B1796C" w:rsidRPr="00EA6DF9">
              <w:rPr>
                <w:sz w:val="32"/>
                <w:szCs w:val="32"/>
                <w:lang w:val="sw-KE"/>
              </w:rPr>
              <w:t xml:space="preserve">kwa </w:t>
            </w:r>
            <w:r w:rsidRPr="00EA6DF9">
              <w:rPr>
                <w:sz w:val="32"/>
                <w:szCs w:val="32"/>
                <w:lang w:val="sw-KE"/>
              </w:rPr>
              <w:t xml:space="preserve">kushangaza? Je, si kweli kwamba baadhi ya baba na mama hufia ndani ya ghorofa </w:t>
            </w:r>
            <w:r w:rsidR="00B1796C" w:rsidRPr="00EA6DF9">
              <w:rPr>
                <w:sz w:val="32"/>
                <w:szCs w:val="32"/>
                <w:lang w:val="sw-KE"/>
              </w:rPr>
              <w:t>y</w:t>
            </w:r>
            <w:r w:rsidRPr="00EA6DF9">
              <w:rPr>
                <w:sz w:val="32"/>
                <w:szCs w:val="32"/>
                <w:lang w:val="sw-KE"/>
              </w:rPr>
              <w:t xml:space="preserve">ao na kukaa humo kwa miezi, bali miaka, na watoto wao hawaulizi habari </w:t>
            </w:r>
            <w:r w:rsidR="00B1796C" w:rsidRPr="00EA6DF9">
              <w:rPr>
                <w:sz w:val="32"/>
                <w:szCs w:val="32"/>
                <w:lang w:val="sw-KE"/>
              </w:rPr>
              <w:t>zao</w:t>
            </w:r>
            <w:r w:rsidRPr="00EA6DF9">
              <w:rPr>
                <w:sz w:val="32"/>
                <w:szCs w:val="32"/>
                <w:lang w:val="sw-KE"/>
              </w:rPr>
              <w:t>? Ama Qur’ani Tukufu</w:t>
            </w:r>
            <w:r w:rsidR="00B1796C" w:rsidRPr="00EA6DF9">
              <w:rPr>
                <w:sz w:val="32"/>
                <w:szCs w:val="32"/>
                <w:lang w:val="sw-KE"/>
              </w:rPr>
              <w:t>,</w:t>
            </w:r>
            <w:r w:rsidRPr="00EA6DF9">
              <w:rPr>
                <w:sz w:val="32"/>
                <w:szCs w:val="32"/>
                <w:lang w:val="sw-KE"/>
              </w:rPr>
              <w:t xml:space="preserve"> ndani yake kuna uponyaji wa huu ugonjwa usiokuwa na tiba: </w:t>
            </w:r>
            <w:r w:rsidRPr="00EA6DF9">
              <w:rPr>
                <w:color w:val="0070C0"/>
                <w:sz w:val="32"/>
                <w:szCs w:val="32"/>
                <w:lang w:val="sw-KE"/>
              </w:rPr>
              <w:t xml:space="preserve">“23.  Na Mola wako Mlezi ameamrisha kuwa msimuabudu yeyote ila Yeye tu, na wazazi wawili muwatendee wema.  Mmoja wao akifikia uzee, naye yuko kwako, au wote wawili, basi usimwambie hata: Ah! Wala usiwakemee.  Na sema nao kwa msemo wa hishima.  24.  Na uwainamishie bawa la unyenyekevu kwa kuwaonea huruma.  Na useme: Mola wangu Mlezi! Warehemu kama walivyo nilea utotoni. ” </w:t>
            </w:r>
            <w:r w:rsidRPr="00EA6DF9">
              <w:rPr>
                <w:sz w:val="32"/>
                <w:szCs w:val="32"/>
                <w:lang w:val="sw-KE"/>
              </w:rPr>
              <w:t xml:space="preserve">(Qur’ani 17: 23-24).   </w:t>
            </w:r>
          </w:p>
        </w:tc>
        <w:tc>
          <w:tcPr>
            <w:tcW w:w="4585" w:type="dxa"/>
          </w:tcPr>
          <w:p w14:paraId="70390788" w14:textId="77777777" w:rsidR="002019E1" w:rsidRPr="00EA6DF9" w:rsidRDefault="002019E1" w:rsidP="008601B9">
            <w:pPr>
              <w:bidi/>
              <w:spacing w:line="360" w:lineRule="auto"/>
              <w:jc w:val="both"/>
              <w:rPr>
                <w:rFonts w:cs="Arial"/>
                <w:sz w:val="32"/>
                <w:szCs w:val="32"/>
                <w:rtl/>
              </w:rPr>
            </w:pPr>
          </w:p>
        </w:tc>
      </w:tr>
      <w:tr w:rsidR="00B1796C" w:rsidRPr="00F4220B" w14:paraId="2018926E" w14:textId="77777777" w:rsidTr="00EA6DF9">
        <w:tc>
          <w:tcPr>
            <w:tcW w:w="9450" w:type="dxa"/>
          </w:tcPr>
          <w:p w14:paraId="39243AF1" w14:textId="287C11C1" w:rsidR="00B1796C" w:rsidRPr="00EA6DF9" w:rsidRDefault="00B1796C" w:rsidP="00B1796C">
            <w:pPr>
              <w:jc w:val="both"/>
              <w:rPr>
                <w:sz w:val="32"/>
                <w:szCs w:val="32"/>
                <w:lang w:val="sw-KE"/>
              </w:rPr>
            </w:pPr>
            <w:r w:rsidRPr="00EA6DF9">
              <w:rPr>
                <w:sz w:val="32"/>
                <w:szCs w:val="32"/>
                <w:lang w:val="sw-KE"/>
              </w:rPr>
              <w:t xml:space="preserve">Ewe Paludan, je! Si kweli kwamba jamii ya Uswidi inasumbukana </w:t>
            </w:r>
            <w:r w:rsidR="0028719F" w:rsidRPr="00EA6DF9">
              <w:rPr>
                <w:sz w:val="32"/>
                <w:szCs w:val="32"/>
                <w:lang w:val="sw-KE"/>
              </w:rPr>
              <w:t xml:space="preserve">na </w:t>
            </w:r>
            <w:r w:rsidRPr="00EA6DF9">
              <w:rPr>
                <w:sz w:val="32"/>
                <w:szCs w:val="32"/>
                <w:lang w:val="sw-KE"/>
              </w:rPr>
              <w:t xml:space="preserve">kuongezeka kwa ukali, wasiwasi, chuki na uadui? Ni haja kubwa iliyoje tuliyo nayo </w:t>
            </w:r>
            <w:r w:rsidR="0028719F" w:rsidRPr="00EA6DF9">
              <w:rPr>
                <w:sz w:val="32"/>
                <w:szCs w:val="32"/>
                <w:lang w:val="sw-KE"/>
              </w:rPr>
              <w:t xml:space="preserve">ya </w:t>
            </w:r>
            <w:r w:rsidRPr="00EA6DF9">
              <w:rPr>
                <w:sz w:val="32"/>
                <w:szCs w:val="32"/>
                <w:lang w:val="sw-KE"/>
              </w:rPr>
              <w:t xml:space="preserve">amri za kimwenyezi Mungu katika Qur'ani Tukufu: </w:t>
            </w:r>
            <w:r w:rsidRPr="00EA6DF9">
              <w:rPr>
                <w:color w:val="0070C0"/>
                <w:sz w:val="32"/>
                <w:szCs w:val="32"/>
                <w:lang w:val="sw-KE"/>
              </w:rPr>
              <w:t xml:space="preserve">"Shikamana na kusamehe, na amrisha mema, na jitenge na majaahili. ” </w:t>
            </w:r>
            <w:r w:rsidRPr="00EA6DF9">
              <w:rPr>
                <w:sz w:val="32"/>
                <w:szCs w:val="32"/>
                <w:lang w:val="sw-KE"/>
              </w:rPr>
              <w:t xml:space="preserve">(Qur’ani 7: 199).   </w:t>
            </w:r>
            <w:r w:rsidRPr="00EA6DF9">
              <w:rPr>
                <w:color w:val="0070C0"/>
                <w:sz w:val="32"/>
                <w:szCs w:val="32"/>
                <w:lang w:val="sw-KE"/>
              </w:rPr>
              <w:t>"</w:t>
            </w:r>
            <w:r w:rsidR="0028719F" w:rsidRPr="00EA6DF9">
              <w:rPr>
                <w:color w:val="0070C0"/>
                <w:sz w:val="32"/>
                <w:szCs w:val="32"/>
                <w:lang w:val="sw-KE"/>
              </w:rPr>
              <w:t>N</w:t>
            </w:r>
            <w:r w:rsidRPr="00EA6DF9">
              <w:rPr>
                <w:color w:val="0070C0"/>
                <w:sz w:val="32"/>
                <w:szCs w:val="32"/>
                <w:lang w:val="sw-KE"/>
              </w:rPr>
              <w:t>a semeni na watu kwa wema”</w:t>
            </w:r>
            <w:r w:rsidRPr="00EA6DF9">
              <w:rPr>
                <w:sz w:val="32"/>
                <w:szCs w:val="32"/>
                <w:lang w:val="sw-KE"/>
              </w:rPr>
              <w:t xml:space="preserve"> (Qur’ani 2: 83).  Bali ni haja kubwa iliyoje tuliyo nayo ya kuiga mfano wa Mtume Mtukufu rehema na amani zimshukie ambaye wewe mara nyingi umekuwa ukimtusi kila wakati: </w:t>
            </w:r>
            <w:r w:rsidRPr="00EA6DF9">
              <w:rPr>
                <w:color w:val="0070C0"/>
                <w:sz w:val="32"/>
                <w:szCs w:val="32"/>
                <w:lang w:val="sw-KE"/>
              </w:rPr>
              <w:t xml:space="preserve">“Basi ni kwa sababu ya rehema itokayo kwa Mwenyezi Mungu ndio umekuwa laini kwao.  Na lau ungeli kuwa mkali, </w:t>
            </w:r>
            <w:r w:rsidRPr="00EA6DF9">
              <w:rPr>
                <w:color w:val="0070C0"/>
                <w:sz w:val="32"/>
                <w:szCs w:val="32"/>
                <w:lang w:val="sw-KE"/>
              </w:rPr>
              <w:lastRenderedPageBreak/>
              <w:t>mwenye moyo mgumu, bila ya shaka wangelikukimbia.  Basi wasamehe, na waombee maghfira, na shauriana nao katika mambo. ”</w:t>
            </w:r>
            <w:r w:rsidRPr="00EA6DF9">
              <w:rPr>
                <w:sz w:val="32"/>
                <w:szCs w:val="32"/>
                <w:lang w:val="sw-KE"/>
              </w:rPr>
              <w:t xml:space="preserve"> (Qur’ani 3: 159). </w:t>
            </w:r>
          </w:p>
        </w:tc>
        <w:tc>
          <w:tcPr>
            <w:tcW w:w="4585" w:type="dxa"/>
          </w:tcPr>
          <w:p w14:paraId="3DF5F72F" w14:textId="7E90AF50" w:rsidR="00B1796C" w:rsidRPr="00EA6DF9" w:rsidRDefault="00B1796C" w:rsidP="00B1796C">
            <w:pPr>
              <w:bidi/>
              <w:spacing w:line="360" w:lineRule="auto"/>
              <w:jc w:val="both"/>
              <w:rPr>
                <w:sz w:val="32"/>
                <w:szCs w:val="32"/>
                <w:rtl/>
              </w:rPr>
            </w:pPr>
          </w:p>
        </w:tc>
      </w:tr>
      <w:tr w:rsidR="00B1796C" w:rsidRPr="00F4220B" w14:paraId="5CBCCD7A" w14:textId="77777777" w:rsidTr="00EA6DF9">
        <w:tc>
          <w:tcPr>
            <w:tcW w:w="9450" w:type="dxa"/>
          </w:tcPr>
          <w:p w14:paraId="27CCC6AD" w14:textId="0D5858F2" w:rsidR="00B1796C" w:rsidRPr="00EA6DF9" w:rsidRDefault="0028719F" w:rsidP="0028719F">
            <w:pPr>
              <w:jc w:val="both"/>
              <w:rPr>
                <w:sz w:val="32"/>
                <w:szCs w:val="32"/>
                <w:lang w:val="sw-KE"/>
              </w:rPr>
            </w:pPr>
            <w:r w:rsidRPr="00EA6DF9">
              <w:rPr>
                <w:sz w:val="32"/>
                <w:szCs w:val="32"/>
                <w:lang w:val="sw-KE"/>
              </w:rPr>
              <w:t xml:space="preserve">Ewe Paludan, ni nini kinachokukimbiza kutoka kwa Qur’ani Tukufu? Unachukia nini? Je, ni hii Aya: </w:t>
            </w:r>
            <w:r w:rsidRPr="00EA6DF9">
              <w:rPr>
                <w:color w:val="0070C0"/>
                <w:sz w:val="32"/>
                <w:szCs w:val="32"/>
                <w:lang w:val="sw-KE"/>
              </w:rPr>
              <w:t xml:space="preserve">“Hakika Mwenyezi Mungu anaamrisha kufanya uadilifu, na hisani, na kuwapa jamaa; na anakataza uchafu, na uovu, na dhulma.  Anakuwaidhini ili mpate kukumbuka.” </w:t>
            </w:r>
            <w:r w:rsidRPr="00EA6DF9">
              <w:rPr>
                <w:sz w:val="32"/>
                <w:szCs w:val="32"/>
                <w:lang w:val="sw-KE"/>
              </w:rPr>
              <w:t xml:space="preserve">(Qur’ani 16: 90).  Au je, ni hii Aya: </w:t>
            </w:r>
            <w:r w:rsidRPr="00EA6DF9">
              <w:rPr>
                <w:color w:val="0070C0"/>
                <w:sz w:val="32"/>
                <w:szCs w:val="32"/>
                <w:lang w:val="sw-KE"/>
              </w:rPr>
              <w:t xml:space="preserve">“Enyi watu! Hakika Sisi tumekuumbeni kutokana na mwanamume na mwanamke.  Na tumekujaalieni kuwa ni mataifa na makabila ili mjuane.  Hakika aliye mtukufu zaidi kati yenu kwa Mwenyezi Mungu ni huyo aliye mchamngu zaidi katika nyinyi.  Hakika Mwenyezi Mungu ni Mwenye kujua, Mwenye khabari. ” </w:t>
            </w:r>
            <w:r w:rsidRPr="00EA6DF9">
              <w:rPr>
                <w:sz w:val="32"/>
                <w:szCs w:val="32"/>
                <w:lang w:val="sw-KE"/>
              </w:rPr>
              <w:t xml:space="preserve">(Qur’ani 49: 13).  </w:t>
            </w:r>
          </w:p>
        </w:tc>
        <w:tc>
          <w:tcPr>
            <w:tcW w:w="4585" w:type="dxa"/>
          </w:tcPr>
          <w:p w14:paraId="75EE9451" w14:textId="77777777" w:rsidR="00B1796C" w:rsidRPr="00EA6DF9" w:rsidRDefault="00B1796C" w:rsidP="008033C1">
            <w:pPr>
              <w:bidi/>
              <w:spacing w:line="360" w:lineRule="auto"/>
              <w:jc w:val="both"/>
              <w:rPr>
                <w:rFonts w:cs="Arial"/>
                <w:sz w:val="32"/>
                <w:szCs w:val="32"/>
                <w:rtl/>
              </w:rPr>
            </w:pPr>
          </w:p>
        </w:tc>
      </w:tr>
      <w:tr w:rsidR="00B1796C" w:rsidRPr="001834EA" w14:paraId="1C9F1973" w14:textId="77777777" w:rsidTr="00EA6DF9">
        <w:tc>
          <w:tcPr>
            <w:tcW w:w="9450" w:type="dxa"/>
          </w:tcPr>
          <w:p w14:paraId="0E0A06C4" w14:textId="76936B5C" w:rsidR="00B1796C" w:rsidRPr="00EA6DF9" w:rsidRDefault="00C12091" w:rsidP="00C12091">
            <w:pPr>
              <w:jc w:val="both"/>
              <w:rPr>
                <w:sz w:val="32"/>
                <w:szCs w:val="32"/>
                <w:lang w:val="sw-KE"/>
              </w:rPr>
            </w:pPr>
            <w:r w:rsidRPr="00EA6DF9">
              <w:rPr>
                <w:sz w:val="32"/>
                <w:szCs w:val="32"/>
                <w:lang w:val="sw-KE"/>
              </w:rPr>
              <w:t>Sidhani kama ni hii Aya au ile</w:t>
            </w:r>
            <w:r w:rsidR="00C619B2" w:rsidRPr="00EA6DF9">
              <w:rPr>
                <w:sz w:val="32"/>
                <w:szCs w:val="32"/>
                <w:lang w:val="sw-KE"/>
              </w:rPr>
              <w:t>. K</w:t>
            </w:r>
            <w:r w:rsidRPr="00EA6DF9">
              <w:rPr>
                <w:sz w:val="32"/>
                <w:szCs w:val="32"/>
                <w:lang w:val="sw-KE"/>
              </w:rPr>
              <w:t>wa sababu</w:t>
            </w:r>
            <w:r w:rsidR="00CA2A65" w:rsidRPr="00EA6DF9">
              <w:rPr>
                <w:sz w:val="32"/>
                <w:szCs w:val="32"/>
                <w:lang w:val="sw-KE"/>
              </w:rPr>
              <w:t>,</w:t>
            </w:r>
            <w:r w:rsidRPr="00EA6DF9">
              <w:rPr>
                <w:sz w:val="32"/>
                <w:szCs w:val="32"/>
                <w:lang w:val="sw-KE"/>
              </w:rPr>
              <w:t xml:space="preserve"> tatizo lako ni kwamba wewe h</w:t>
            </w:r>
            <w:r w:rsidR="00CA2A65" w:rsidRPr="00EA6DF9">
              <w:rPr>
                <w:sz w:val="32"/>
                <w:szCs w:val="32"/>
                <w:lang w:val="sw-KE"/>
              </w:rPr>
              <w:t>u</w:t>
            </w:r>
            <w:r w:rsidRPr="00EA6DF9">
              <w:rPr>
                <w:sz w:val="32"/>
                <w:szCs w:val="32"/>
                <w:lang w:val="sw-KE"/>
              </w:rPr>
              <w:t>somi Qur’ani, na wala hufahamu ujumbe wake.  Bali umejishughulisha na kuichoma na kuidunisha.</w:t>
            </w:r>
            <w:r w:rsidR="00FC1ECF" w:rsidRPr="00EA6DF9">
              <w:rPr>
                <w:sz w:val="32"/>
                <w:szCs w:val="32"/>
                <w:lang w:val="sw-KE"/>
              </w:rPr>
              <w:t xml:space="preserve"> </w:t>
            </w:r>
            <w:r w:rsidRPr="00EA6DF9">
              <w:rPr>
                <w:sz w:val="32"/>
                <w:szCs w:val="32"/>
                <w:lang w:val="sw-KE"/>
              </w:rPr>
              <w:t xml:space="preserve">Ndio maana ninakuita, na ninawaita Waswidi wote, bali watu wote kukisoma hiki Kitabu.  Kwani ndicho njia ya kutuongoa hapa duniani na kutuokoa Akhera. </w:t>
            </w:r>
          </w:p>
        </w:tc>
        <w:tc>
          <w:tcPr>
            <w:tcW w:w="4585" w:type="dxa"/>
          </w:tcPr>
          <w:p w14:paraId="31B234C4" w14:textId="0FA292E5" w:rsidR="00B1796C" w:rsidRPr="00EA6DF9" w:rsidRDefault="00B1796C" w:rsidP="00C12091">
            <w:pPr>
              <w:bidi/>
              <w:spacing w:line="360" w:lineRule="auto"/>
              <w:jc w:val="both"/>
              <w:rPr>
                <w:sz w:val="32"/>
                <w:szCs w:val="32"/>
                <w:rtl/>
              </w:rPr>
            </w:pPr>
          </w:p>
        </w:tc>
      </w:tr>
      <w:tr w:rsidR="00840AA2" w:rsidRPr="001834EA" w14:paraId="2A35FE49" w14:textId="77777777" w:rsidTr="00EA6DF9">
        <w:tc>
          <w:tcPr>
            <w:tcW w:w="9450" w:type="dxa"/>
          </w:tcPr>
          <w:p w14:paraId="1D65FE0C" w14:textId="1D30EDBE" w:rsidR="00840AA2" w:rsidRPr="00EA6DF9" w:rsidRDefault="00720BBF" w:rsidP="00EA46F3">
            <w:pPr>
              <w:jc w:val="both"/>
              <w:rPr>
                <w:sz w:val="32"/>
                <w:szCs w:val="32"/>
                <w:lang w:val="sw-KE"/>
              </w:rPr>
            </w:pPr>
            <w:r w:rsidRPr="00EA6DF9">
              <w:rPr>
                <w:sz w:val="32"/>
                <w:szCs w:val="32"/>
                <w:lang w:val="sw-KE"/>
              </w:rPr>
              <w:t>Na rehema na amani ziwe juu ya Nabii wetu Muhammad na jamaa zake na maswahaba wake</w:t>
            </w:r>
            <w:r w:rsidR="008B79DE" w:rsidRPr="00EA6DF9">
              <w:rPr>
                <w:sz w:val="32"/>
                <w:szCs w:val="32"/>
                <w:lang w:val="sw-KE"/>
              </w:rPr>
              <w:t xml:space="preserve">. </w:t>
            </w:r>
          </w:p>
        </w:tc>
        <w:tc>
          <w:tcPr>
            <w:tcW w:w="4585" w:type="dxa"/>
          </w:tcPr>
          <w:p w14:paraId="403E1EF2" w14:textId="6AEA04ED" w:rsidR="00840AA2" w:rsidRPr="00EA6DF9" w:rsidRDefault="00840AA2" w:rsidP="008601B9">
            <w:pPr>
              <w:bidi/>
              <w:spacing w:line="360" w:lineRule="auto"/>
              <w:jc w:val="both"/>
              <w:rPr>
                <w:sz w:val="32"/>
                <w:szCs w:val="32"/>
                <w:rtl/>
              </w:rPr>
            </w:pPr>
          </w:p>
        </w:tc>
      </w:tr>
    </w:tbl>
    <w:p w14:paraId="5EB29C67" w14:textId="77777777" w:rsidR="00840AA2" w:rsidRPr="00EA6DF9" w:rsidRDefault="00840AA2" w:rsidP="00840AA2">
      <w:pPr>
        <w:rPr>
          <w:lang w:val="sw-KE"/>
        </w:rPr>
      </w:pPr>
    </w:p>
    <w:sectPr w:rsidR="00840AA2" w:rsidRPr="00EA6D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AA2"/>
    <w:rsid w:val="00042F4D"/>
    <w:rsid w:val="00043D25"/>
    <w:rsid w:val="000572DC"/>
    <w:rsid w:val="00075CD3"/>
    <w:rsid w:val="00081101"/>
    <w:rsid w:val="000870A8"/>
    <w:rsid w:val="000941C1"/>
    <w:rsid w:val="000942A0"/>
    <w:rsid w:val="000A13AF"/>
    <w:rsid w:val="000A569B"/>
    <w:rsid w:val="000B24D7"/>
    <w:rsid w:val="000C6E8C"/>
    <w:rsid w:val="000E1D95"/>
    <w:rsid w:val="000E3FB4"/>
    <w:rsid w:val="000F46C8"/>
    <w:rsid w:val="0013429B"/>
    <w:rsid w:val="00136A66"/>
    <w:rsid w:val="00141FFB"/>
    <w:rsid w:val="001654A8"/>
    <w:rsid w:val="00175262"/>
    <w:rsid w:val="001834EA"/>
    <w:rsid w:val="001A0C99"/>
    <w:rsid w:val="001B318C"/>
    <w:rsid w:val="001E3F38"/>
    <w:rsid w:val="002019E1"/>
    <w:rsid w:val="002059A1"/>
    <w:rsid w:val="0023773D"/>
    <w:rsid w:val="002623CC"/>
    <w:rsid w:val="00271870"/>
    <w:rsid w:val="00281A1A"/>
    <w:rsid w:val="0028719F"/>
    <w:rsid w:val="002C1E07"/>
    <w:rsid w:val="002C3D35"/>
    <w:rsid w:val="002D4A05"/>
    <w:rsid w:val="00303D9B"/>
    <w:rsid w:val="00305D96"/>
    <w:rsid w:val="0030683E"/>
    <w:rsid w:val="00311162"/>
    <w:rsid w:val="003839F0"/>
    <w:rsid w:val="003A653B"/>
    <w:rsid w:val="003B6724"/>
    <w:rsid w:val="003F3992"/>
    <w:rsid w:val="004164CB"/>
    <w:rsid w:val="00470C06"/>
    <w:rsid w:val="004B2F08"/>
    <w:rsid w:val="004C1B4E"/>
    <w:rsid w:val="004C6E55"/>
    <w:rsid w:val="004D49B0"/>
    <w:rsid w:val="004F0968"/>
    <w:rsid w:val="004F0D74"/>
    <w:rsid w:val="0052282E"/>
    <w:rsid w:val="00524448"/>
    <w:rsid w:val="0053241E"/>
    <w:rsid w:val="005475BC"/>
    <w:rsid w:val="00554BF9"/>
    <w:rsid w:val="0056287F"/>
    <w:rsid w:val="005667A2"/>
    <w:rsid w:val="005674D2"/>
    <w:rsid w:val="0057707C"/>
    <w:rsid w:val="00594869"/>
    <w:rsid w:val="005A1CBA"/>
    <w:rsid w:val="005F4793"/>
    <w:rsid w:val="005F5F94"/>
    <w:rsid w:val="00610073"/>
    <w:rsid w:val="00633EAE"/>
    <w:rsid w:val="006421C5"/>
    <w:rsid w:val="00642438"/>
    <w:rsid w:val="0066764E"/>
    <w:rsid w:val="00671228"/>
    <w:rsid w:val="00676F27"/>
    <w:rsid w:val="006D3F75"/>
    <w:rsid w:val="006E311A"/>
    <w:rsid w:val="0071733E"/>
    <w:rsid w:val="00720BBF"/>
    <w:rsid w:val="0073266A"/>
    <w:rsid w:val="00737125"/>
    <w:rsid w:val="0076311B"/>
    <w:rsid w:val="00786932"/>
    <w:rsid w:val="007A42C8"/>
    <w:rsid w:val="007A4E69"/>
    <w:rsid w:val="007B7A6C"/>
    <w:rsid w:val="007C0BAB"/>
    <w:rsid w:val="007C136F"/>
    <w:rsid w:val="008033C1"/>
    <w:rsid w:val="00840AA2"/>
    <w:rsid w:val="0085205E"/>
    <w:rsid w:val="008601B9"/>
    <w:rsid w:val="00881F83"/>
    <w:rsid w:val="00885C12"/>
    <w:rsid w:val="0089613E"/>
    <w:rsid w:val="008B79DE"/>
    <w:rsid w:val="008C0E0F"/>
    <w:rsid w:val="008C6FA2"/>
    <w:rsid w:val="008F602C"/>
    <w:rsid w:val="008F6B54"/>
    <w:rsid w:val="0090654A"/>
    <w:rsid w:val="00910D29"/>
    <w:rsid w:val="0091628D"/>
    <w:rsid w:val="00916E64"/>
    <w:rsid w:val="00927D84"/>
    <w:rsid w:val="00962D0A"/>
    <w:rsid w:val="00964FD3"/>
    <w:rsid w:val="009775BD"/>
    <w:rsid w:val="009802B0"/>
    <w:rsid w:val="0099321A"/>
    <w:rsid w:val="00995D76"/>
    <w:rsid w:val="009B65CD"/>
    <w:rsid w:val="009C0CDA"/>
    <w:rsid w:val="009C43A8"/>
    <w:rsid w:val="009E2F42"/>
    <w:rsid w:val="009E6467"/>
    <w:rsid w:val="00A23A5D"/>
    <w:rsid w:val="00A35A4E"/>
    <w:rsid w:val="00A37884"/>
    <w:rsid w:val="00A44C52"/>
    <w:rsid w:val="00A70769"/>
    <w:rsid w:val="00A71E05"/>
    <w:rsid w:val="00A859E1"/>
    <w:rsid w:val="00AF2037"/>
    <w:rsid w:val="00B1796C"/>
    <w:rsid w:val="00B244D4"/>
    <w:rsid w:val="00B423FF"/>
    <w:rsid w:val="00B55DF5"/>
    <w:rsid w:val="00B66828"/>
    <w:rsid w:val="00BC72E6"/>
    <w:rsid w:val="00BF08BB"/>
    <w:rsid w:val="00BF58A8"/>
    <w:rsid w:val="00C04643"/>
    <w:rsid w:val="00C12091"/>
    <w:rsid w:val="00C17E6D"/>
    <w:rsid w:val="00C25231"/>
    <w:rsid w:val="00C52399"/>
    <w:rsid w:val="00C619B2"/>
    <w:rsid w:val="00CA2A65"/>
    <w:rsid w:val="00CA5366"/>
    <w:rsid w:val="00CA75EF"/>
    <w:rsid w:val="00CC2FC4"/>
    <w:rsid w:val="00CC5514"/>
    <w:rsid w:val="00CD374F"/>
    <w:rsid w:val="00CF271F"/>
    <w:rsid w:val="00D121CB"/>
    <w:rsid w:val="00D15851"/>
    <w:rsid w:val="00D23415"/>
    <w:rsid w:val="00D70D84"/>
    <w:rsid w:val="00D71E19"/>
    <w:rsid w:val="00D93A25"/>
    <w:rsid w:val="00DD5978"/>
    <w:rsid w:val="00DF4AAA"/>
    <w:rsid w:val="00DF77DD"/>
    <w:rsid w:val="00E33E82"/>
    <w:rsid w:val="00E54A6F"/>
    <w:rsid w:val="00E57F2D"/>
    <w:rsid w:val="00E602DD"/>
    <w:rsid w:val="00E63910"/>
    <w:rsid w:val="00E830C7"/>
    <w:rsid w:val="00E9120D"/>
    <w:rsid w:val="00E979A0"/>
    <w:rsid w:val="00EA46F3"/>
    <w:rsid w:val="00EA6DF9"/>
    <w:rsid w:val="00EB2592"/>
    <w:rsid w:val="00EF01A9"/>
    <w:rsid w:val="00EF7D27"/>
    <w:rsid w:val="00F4110D"/>
    <w:rsid w:val="00F4220B"/>
    <w:rsid w:val="00F71388"/>
    <w:rsid w:val="00F74724"/>
    <w:rsid w:val="00F9475D"/>
    <w:rsid w:val="00F94DA6"/>
    <w:rsid w:val="00FC1ECF"/>
    <w:rsid w:val="00FC78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6D4B5"/>
  <w15:chartTrackingRefBased/>
  <w15:docId w15:val="{70A3F73C-A9C7-4C89-B5EE-DA3A924C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A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0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6</Pages>
  <Words>1403</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Maulid Makokha</dc:creator>
  <cp:keywords/>
  <dc:description/>
  <cp:lastModifiedBy>mahmoud</cp:lastModifiedBy>
  <cp:revision>156</cp:revision>
  <dcterms:created xsi:type="dcterms:W3CDTF">2023-07-07T12:04:00Z</dcterms:created>
  <dcterms:modified xsi:type="dcterms:W3CDTF">2023-07-08T09:03:00Z</dcterms:modified>
</cp:coreProperties>
</file>