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Fourty Nawawi Ahaadith</w:t>
      </w:r>
      <w:bookmarkEnd w:id="1"/>
    </w:p>
    <w:p>
      <w:pPr>
        <w:jc w:val="center"/>
      </w:pPr>
      <w:r>
        <w:rPr/>
        <w:t xml:space="preserve">In the name of Allah, the Most Gracious, the Most Merciful</w:t>
      </w:r>
    </w:p>
    <w:p>
      <w:pPr>
        <w:pStyle w:val="Heading1"/>
      </w:pPr>
      <w:bookmarkStart w:id="2" w:name="_Toc2"/>
      <w:r>
        <w:t>The First Hadith</w:t>
      </w:r>
      <w:bookmarkEnd w:id="2"/>
    </w:p>
    <w:p>
      <w:pPr>
        <w:pStyle w:val="Heading2"/>
      </w:pPr>
      <w:bookmarkStart w:id="3" w:name="_Toc3"/>
      <w:r>
        <w:t>Actions are based on intentions</w:t>
      </w:r>
      <w:bookmarkEnd w:id="3"/>
    </w:p>
    <w:p>
      <w:pPr>
        <w:jc w:val="center"/>
      </w:pPr>
      <w:r>
        <w:rPr/>
        <w:t xml:space="preserve">Umar ibn AL-khattab, (may Allah be pleased with him) reported that the Messenger of Allah, sallallaahu `alayhi wa sallam, said:Actions are based on intentions, and everyone will have what they have intended. Whoever‟s migration was to Allah and His Messenger, then their migration is to Allah and His Messenger, but whoever‟s migration was for some parts of worldly life that they wished to acquire, or for a woman to marry, then their migration was for whatever they migrated for.It was narrated by Abo Abdullah Mohammad Bin Esmaiel Al-Bukhaari, Hadith Number (1)It was narrated also by Abo Alhosaen Muslim Bin Alhajaj Hadith Number (1907) (may Allah be pleased with both of thim)Book of Hadith narrated by (Bukhaari and Muslim) are One of the best books in the narration of the Islamic Hadith</w:t>
      </w:r>
    </w:p>
    <w:p>
      <w:pPr>
        <w:pStyle w:val="Heading1"/>
      </w:pPr>
      <w:bookmarkStart w:id="4" w:name="_Toc4"/>
      <w:r>
        <w:t>The Second Hadith</w:t>
      </w:r>
      <w:bookmarkEnd w:id="4"/>
    </w:p>
    <w:p>
      <w:pPr>
        <w:pStyle w:val="Heading2"/>
      </w:pPr>
      <w:bookmarkStart w:id="5" w:name="_Toc5"/>
      <w:r>
        <w:t>The angel Gabriel, (may Allah exalt his mention) who comes down to teach Muslims Their religion</w:t>
      </w:r>
      <w:bookmarkEnd w:id="5"/>
    </w:p>
    <w:p>
      <w:pPr>
        <w:jc w:val="center"/>
      </w:pPr>
      <w:r>
        <w:rPr/>
        <w:t xml:space="preserve">Umar ibn Al-Khattab, (may Allah be pleased with him), reported that:While we were sitting with the Messenger of Allah, sallallaahu `alayhi wa sallam, one day, a man who had an extremely white garment on, who had extremely black hair, and who did not have any traces of travel, came to us. None of us knew him. He sat with the Prophet, sallallaahu `alayhi wa sallam, so close that their knees touched. He placed his hands on his thighs and said: O Muhammad, tell me about Islaam.the Messenger of Allah, sallallaahu `alayhi wa sallam, said: Islaam is to testify that there is no deity worthy of worship besides Allah and that Muhammad is the Messenger of Allah, establish prayer, give obligatory charity, fast Ramadhaan, and perform pilgrimage if you are able. The man said: You have stated the truth. We were amazed by him; he asked him, but then declared him as having told the truth. Then, he said: Tell me about faith. the Messenger of Allah, sallallaahu `alayhi wa sallam, said: It is to believe in Allah, His angels, Books, messengers, the Last Day, and the good and bad parts of predestination. The man said: You have stated the truth. Tell me about Ihsaan (perfection). The Prophet, sallallaahu `alayhi wa sallam, said: It is to worship Allah as if you see Him. If you cannot see Him, He Sees you. The man said: Tell me about the Hour. The Prophet, sallallaahu `alayhi wa sallam, said: The one being asked is no more knowledgeable than the one asking. The man said: Tell me of its signs. The Prophet, sallallaahu `alayhi wa sallam, said: It is when a slave girl gives birth to her master, and when you find barefoot, naked, poor shepherds competing in building structures. Then, he left, and I remained for a short while. Then, the Messenger of Allah, sallallaahu `alayhi wa sallam, said: O `Umar, do you know who that questioner was? I said: Allaah and His Messenger know more. He, sallallaahu `alayhi wa sallam, said: That was Jibreel (the angel), may Allah exalt his mention, who came to teach you your religion.narrated by: Muslim, Hadith N.(8)</w:t>
      </w:r>
    </w:p>
    <w:p>
      <w:pPr>
        <w:pStyle w:val="Heading1"/>
      </w:pPr>
      <w:bookmarkStart w:id="6" w:name="_Toc6"/>
      <w:r>
        <w:t>The Third Hadith</w:t>
      </w:r>
      <w:bookmarkEnd w:id="6"/>
    </w:p>
    <w:p>
      <w:pPr>
        <w:pStyle w:val="Heading2"/>
      </w:pPr>
      <w:bookmarkStart w:id="7" w:name="_Toc7"/>
      <w:r>
        <w:t>Islam has been built on five pillars</w:t>
      </w:r>
      <w:bookmarkEnd w:id="7"/>
    </w:p>
    <w:p>
      <w:pPr>
        <w:jc w:val="center"/>
      </w:pPr>
      <w:r>
        <w:rPr/>
        <w:t xml:space="preserve">Ibn `Umar, may Allah be pleased with him, reported that the Messenger of Allah, sallallaahu `alayhi wa sallam, said:Islam has been built on five: Testifying that there is no deity worthy of worship and that Muhammad is the Messenger of Allah, establishing prayer, giving obligatory charity, pilgrimage, and fasting Ramadhaan.Narrated by: Bukhaari Hadith N.(8) and Muslim, Hadith N.(16)</w:t>
      </w:r>
    </w:p>
    <w:p>
      <w:pPr>
        <w:pStyle w:val="Heading1"/>
      </w:pPr>
      <w:bookmarkStart w:id="8" w:name="_Toc8"/>
      <w:r>
        <w:t>The Fourth Hadith</w:t>
      </w:r>
      <w:bookmarkEnd w:id="8"/>
    </w:p>
    <w:p>
      <w:pPr>
        <w:pStyle w:val="Heading2"/>
      </w:pPr>
      <w:bookmarkStart w:id="9" w:name="_Toc9"/>
      <w:r>
        <w:t>Each one of you is brought together in their mother‟s womb</w:t>
      </w:r>
      <w:bookmarkEnd w:id="9"/>
    </w:p>
    <w:p>
      <w:pPr>
        <w:jc w:val="center"/>
      </w:pPr>
      <w:r>
        <w:rPr/>
        <w:t xml:space="preserve">Abdullaah ibn Mas`ood, may Allah be pleased with him, said: The Messenger of Allah, the truthful and believed one, sallallaahu `alayhi wa sallam, said:The creation of each one of you is brought together in their mother‟s womb for forty days in the form of a drop, then they become a clot of blood for a similar period, then a morsel of flesh for a similar period, then there is sent to him the angel who blows his soul into him and who is commanded with four matters: the angel is ordered to write their sustenance, lifespan, their actions, and if they will be happy or miserable. By the One besides Whom there is no deity worthy of worship (Swearing to Allah (God)) , one of you would do the actions of the people of Paradise until there is merely a hand span between them and Paradise, but what was predestined overtakes them, causing them to do actions of the people of Hellfire, and they enter Hellfire. Also, one of you would do the actions of the people of Hellfire until they are merely a hand span away from Hellfire, but what was predestined overtakes them, causing them to do actions of the people of Paradise, and they enter Paradise.</w:t>
      </w:r>
    </w:p>
    <w:p>
      <w:pPr>
        <w:jc w:val="center"/>
      </w:pPr>
      <w:r>
        <w:rPr/>
        <w:t xml:space="preserve">Narrated by: Bukhaari, Hadith N.(3208) and Muslim Hadith N.(2643)</w:t>
      </w:r>
    </w:p>
    <w:p>
      <w:pPr>
        <w:pStyle w:val="Heading1"/>
      </w:pPr>
      <w:bookmarkStart w:id="10" w:name="_Toc10"/>
      <w:r>
        <w:t>The Fifth Hadith</w:t>
      </w:r>
      <w:bookmarkEnd w:id="10"/>
    </w:p>
    <w:p>
      <w:pPr>
        <w:pStyle w:val="Heading2"/>
      </w:pPr>
      <w:bookmarkStart w:id="11" w:name="_Toc11"/>
      <w:r>
        <w:t>Whoever does something that is not in accordance with this matter of ours (meaning Islam) shall have it rejected</w:t>
      </w:r>
      <w:bookmarkEnd w:id="11"/>
    </w:p>
    <w:p>
      <w:pPr>
        <w:jc w:val="center"/>
      </w:pPr>
      <w:r>
        <w:rPr/>
        <w:t xml:space="preserve">Aa‟ishah, may Allah be pleased with her, reported that the Messenger of Allah, sallallaahu `alayhi wa sallam, said:Whoever invents something in this affair of ours (meaning Islam) that is not a part of it will have it rejected.Narrated by: Bukhaari, Hadith N.(2697) and Muslim Hadith N.(1718)</w:t>
      </w:r>
    </w:p>
    <w:p>
      <w:pPr>
        <w:jc w:val="center"/>
      </w:pPr>
      <w:r>
        <w:rPr/>
        <w:t xml:space="preserve">In the narration for Muslim:</w:t>
      </w:r>
    </w:p>
    <w:p>
      <w:pPr>
        <w:jc w:val="center"/>
      </w:pPr>
      <w:r>
        <w:rPr/>
        <w:t xml:space="preserve">Whoever does something that is not in accordance with this matter of ours (meaning Islam) shall have it rejected.</w:t>
      </w:r>
    </w:p>
    <w:p>
      <w:pPr>
        <w:pStyle w:val="Heading1"/>
      </w:pPr>
      <w:bookmarkStart w:id="12" w:name="_Toc12"/>
      <w:r>
        <w:t>The Sixth Hadith</w:t>
      </w:r>
      <w:bookmarkEnd w:id="12"/>
    </w:p>
    <w:p>
      <w:pPr>
        <w:pStyle w:val="Heading2"/>
      </w:pPr>
      <w:bookmarkStart w:id="13" w:name="_Toc13"/>
      <w:r>
        <w:t>The lawful is clear, and the unlawful is clear.</w:t>
      </w:r>
      <w:bookmarkEnd w:id="13"/>
    </w:p>
    <w:p>
      <w:pPr>
        <w:jc w:val="center"/>
      </w:pPr>
      <w:r>
        <w:rPr/>
        <w:t xml:space="preserve">An-Nu`maan ibn Basheer, may Allah be pleased with him, reported that the Messenger of Allah, sallallaahu `alayhi wa sallam, said:The lawful is clear, and the unlawful is clear, and there are matters between them that are unclear that not many people know of. Whoever avoids the unclear matters saves their religion and honor from being blamed, but whoever falls into the unclear matters has fallen into unlawful matters. It is similar to a shepherd herding their sheep close to a restricted land; they will imminently fall into it. Every king has a restricted area, and the restricted area of Allah is His prohibitions. In the heart, there is a piece of flesh, if it is upright, the rest of the body follows, and if it is corrupted, the rest of the body follows. The piece of flesh is the heart.Narrated by: Bukhaari, Hadith N.(52) and Muslim Hadith N.(1599)</w:t>
      </w:r>
    </w:p>
    <w:p>
      <w:pPr>
        <w:pStyle w:val="Heading1"/>
      </w:pPr>
      <w:bookmarkStart w:id="14" w:name="_Toc14"/>
      <w:r>
        <w:t>The seventh Hadith</w:t>
      </w:r>
      <w:bookmarkEnd w:id="14"/>
    </w:p>
    <w:p>
      <w:pPr>
        <w:pStyle w:val="Heading2"/>
      </w:pPr>
      <w:bookmarkStart w:id="15" w:name="_Toc15"/>
      <w:r>
        <w:t>Religion is sincerity/sincere advice</w:t>
      </w:r>
      <w:bookmarkEnd w:id="15"/>
    </w:p>
    <w:p>
      <w:pPr>
        <w:jc w:val="center"/>
      </w:pPr>
      <w:r>
        <w:rPr/>
        <w:t xml:space="preserve">Tameem Ad-Daari, may Allah be pleased with him, reported that the Prophet of Allah, sallallaahu `alayhi wa sallam, said:</w:t>
      </w:r>
    </w:p>
    <w:p>
      <w:pPr>
        <w:jc w:val="center"/>
      </w:pPr>
      <w:r>
        <w:rPr/>
        <w:t xml:space="preserve">Religion is sincerity. They said: To whom? He, sallallaahu `alayhi wa sallam, said: To Allah, His Book, His Messenger, the leaders of the Muslims, and the common Muslims.</w:t>
      </w:r>
    </w:p>
    <w:p>
      <w:pPr>
        <w:jc w:val="center"/>
      </w:pPr>
      <w:r>
        <w:rPr/>
        <w:t xml:space="preserve">Narrated by: Muslim Hadith (N.55)</w:t>
      </w:r>
    </w:p>
    <w:p>
      <w:pPr>
        <w:pStyle w:val="Heading1"/>
      </w:pPr>
      <w:bookmarkStart w:id="16" w:name="_Toc16"/>
      <w:r>
        <w:t>The eighth Hadith</w:t>
      </w:r>
      <w:bookmarkEnd w:id="16"/>
    </w:p>
    <w:p>
      <w:pPr>
        <w:pStyle w:val="Heading2"/>
      </w:pPr>
      <w:bookmarkStart w:id="17" w:name="_Toc17"/>
      <w:r>
        <w:t>I have been ordered to fight the people</w:t>
      </w:r>
      <w:bookmarkEnd w:id="17"/>
    </w:p>
    <w:p>
      <w:pPr>
        <w:jc w:val="center"/>
      </w:pPr>
      <w:r>
        <w:rPr/>
        <w:t xml:space="preserve">Ibn `Umar, may Allah be pleased with him, reported that the Messenger of Allah, sallallaahu `alayhi wa sallam, said:I have been ordered to fight the people until they testify that there is no deity worthy of worship besides Allah and that Muhammad is the Messenger of Allah, establish prayer, and give obligatory charity. If they do so, then their wealth and blood are protected from me except through the right of Islam, and their accounting is with Allah the ExaltedNarrated by: Bukhaari,Hadith (N.25) and Muslim Hadith (N.22)</w:t>
      </w:r>
    </w:p>
    <w:p>
      <w:pPr>
        <w:pStyle w:val="Heading1"/>
      </w:pPr>
      <w:bookmarkStart w:id="18" w:name="_Toc18"/>
      <w:r>
        <w:t>The ninth Hadith</w:t>
      </w:r>
      <w:bookmarkEnd w:id="18"/>
    </w:p>
    <w:p>
      <w:pPr>
        <w:pStyle w:val="Heading2"/>
      </w:pPr>
      <w:bookmarkStart w:id="19" w:name="_Toc19"/>
      <w:r>
        <w:t>Anything I prohibit you from doing, then abstain from it</w:t>
      </w:r>
      <w:bookmarkEnd w:id="19"/>
    </w:p>
    <w:p>
      <w:pPr>
        <w:jc w:val="center"/>
      </w:pPr>
      <w:r>
        <w:rPr/>
        <w:t xml:space="preserve">Abu Hurayrah, may Allah be pleased with him, reported that he heard the Messenger of Allah, sallallaahu `alayhi wa sallam, said:Anything I prohibit you from doing, then abstain from it, and anything I order you to do, then do as much of it as you are able. Those who have come before you were destroyed because of their constant questioning and bickering with their prophetsNarrated by: Bukhaari,Hadith (N.7288) and Muslim Hadith (N.1337)</w:t>
      </w:r>
    </w:p>
    <w:p>
      <w:pPr>
        <w:pStyle w:val="Heading1"/>
      </w:pPr>
      <w:bookmarkStart w:id="20" w:name="_Toc20"/>
      <w:r>
        <w:t>The tenth Hadith</w:t>
      </w:r>
      <w:bookmarkEnd w:id="20"/>
    </w:p>
    <w:p>
      <w:pPr>
        <w:pStyle w:val="Heading2"/>
      </w:pPr>
      <w:bookmarkStart w:id="21" w:name="_Toc21"/>
      <w:r>
        <w:t>O people! Allah is Good and accepts only that which is good.</w:t>
      </w:r>
      <w:bookmarkEnd w:id="21"/>
    </w:p>
    <w:p>
      <w:pPr>
        <w:jc w:val="center"/>
      </w:pPr>
      <w:r>
        <w:rPr/>
        <w:t xml:space="preserve">Abu Hurayrah (may Allah be pleased with him) reported that the Messenger of Allah, sallallaahu `alayhi wa sallam, said:O people! Allah is Good and accepts only that which is good, and Allah has ordered the believers with the same that He ordered the Messengers, Saying: {O messengers, eat from the good foods and work righteousness. Indeed, I, of what you do, am Knowing.} [QUR’AAN 23:51] And: {O you who have believed, eat from the good things which We have provided for you.} [QUR’AAN 2:172] Then, he mentioned the situation of a man who travels far away, is dirty and unkempt, but raises his hands to the sky, stating: „O Lord, O Lord,‟ while his food, drink, clothes, and nourishment are all unlawful, so, how can his supplication be answered?Narrated by: Muslim N.(1015)</w:t>
      </w:r>
    </w:p>
    <w:p>
      <w:pPr>
        <w:pStyle w:val="Heading1"/>
      </w:pPr>
      <w:bookmarkStart w:id="22" w:name="_Toc22"/>
      <w:r>
        <w:t>The eleventh Hadith</w:t>
      </w:r>
      <w:bookmarkEnd w:id="22"/>
    </w:p>
    <w:p>
      <w:pPr>
        <w:pStyle w:val="Heading2"/>
      </w:pPr>
      <w:bookmarkStart w:id="23" w:name="_Toc23"/>
      <w:r>
        <w:t>Leave what you doubt for what you do not doubt.</w:t>
      </w:r>
      <w:bookmarkEnd w:id="23"/>
    </w:p>
    <w:p>
      <w:pPr>
        <w:jc w:val="center"/>
      </w:pPr>
      <w:r>
        <w:rPr/>
        <w:t xml:space="preserve">Al-Hasan ibn `Ali, the grandson of the Messenger of Allah, sallallaahu `alayhi wa sallam, and his beloved, said:that he memorized that Allah‟s Messenger, sallallaahu `alayhi wa sallam, said:Leave what you doubt for what you do not doubt.Narrated by: At-Tirmithi (N.2520), and An-Nasaa’i (N.5711)At-Tirmithi said: a good and correct hadith.</w:t>
      </w:r>
    </w:p>
    <w:p>
      <w:pPr>
        <w:pStyle w:val="Heading1"/>
      </w:pPr>
      <w:bookmarkStart w:id="24" w:name="_Toc24"/>
      <w:r>
        <w:t>The twelfth Hadith</w:t>
      </w:r>
      <w:bookmarkEnd w:id="24"/>
    </w:p>
    <w:p>
      <w:pPr>
        <w:pStyle w:val="Heading2"/>
      </w:pPr>
      <w:bookmarkStart w:id="25" w:name="_Toc25"/>
      <w:r>
        <w:t>A part of a person‟s good Islaam</w:t>
      </w:r>
      <w:bookmarkEnd w:id="25"/>
    </w:p>
    <w:p>
      <w:pPr>
        <w:jc w:val="center"/>
      </w:pPr>
      <w:r>
        <w:rPr/>
        <w:t xml:space="preserve">Abu Hurayrah (may Allah be pleased with him) reported that the Messenger of Allah, sallallaahu `alayhi wa sallam, said:A part of a person‟s good Islaam is that they abandon what does not concern them.An authentic hadithNarrated by: At-Tirmithi (N.2318), and Ibn Maajah (N.3976)</w:t>
      </w:r>
    </w:p>
    <w:p>
      <w:pPr>
        <w:pStyle w:val="Heading1"/>
      </w:pPr>
      <w:bookmarkStart w:id="26" w:name="_Toc26"/>
      <w:r>
        <w:t>The thirteenth Hadith</w:t>
      </w:r>
      <w:bookmarkEnd w:id="26"/>
    </w:p>
    <w:p>
      <w:pPr>
        <w:pStyle w:val="Heading2"/>
      </w:pPr>
      <w:bookmarkStart w:id="27" w:name="_Toc27"/>
      <w:r>
        <w:t>None of you will be a believer till he wishes for his fellow-brother what he wishes for himself.</w:t>
      </w:r>
      <w:bookmarkEnd w:id="27"/>
    </w:p>
    <w:p>
      <w:pPr>
        <w:jc w:val="center"/>
      </w:pPr>
      <w:r>
        <w:rPr/>
        <w:t xml:space="preserve">Abu Hamzah Anas ibn Maalik, may Allah be pleased with him, reported that the Prophet Muhammad , sallallaahu `alayhi wa sallam, said:None of you will be a believer till he wishes for his fellow-brother what he wishes for himself.Narrated by: Bukhaari,(N.13) and Muslim (N.45)</w:t>
      </w:r>
    </w:p>
    <w:p>
      <w:pPr>
        <w:pStyle w:val="Heading1"/>
      </w:pPr>
      <w:bookmarkStart w:id="28" w:name="_Toc28"/>
      <w:r>
        <w:t>The fourteenth Hadith</w:t>
      </w:r>
      <w:bookmarkEnd w:id="28"/>
    </w:p>
    <w:p>
      <w:pPr>
        <w:pStyle w:val="Heading2"/>
      </w:pPr>
      <w:bookmarkStart w:id="29" w:name="_Toc29"/>
      <w:r>
        <w:t>The blood of a Muslim is only made lawful through one of three things</w:t>
      </w:r>
      <w:bookmarkEnd w:id="29"/>
    </w:p>
    <w:p>
      <w:pPr>
        <w:jc w:val="center"/>
      </w:pPr>
      <w:r>
        <w:rPr/>
        <w:t xml:space="preserve">Abdullaah ibn Mas`ood, may Allaah be pleased with him, reported that Allah‟s Messenger, sallallaahu `alayhi wa sallam, said:The blood of a Muslim who testifies that there is no deity worthy of worship besides Allah and that I am the messenger of Allah is only made lawful through one of three things: Adultery, retribution, and abandonment of one‟s religion and parting with the congregationNarrated by: Bukhaari (N.6878) and Muslim (N.1676)</w:t>
      </w:r>
    </w:p>
    <w:p>
      <w:pPr>
        <w:pStyle w:val="Heading1"/>
      </w:pPr>
      <w:bookmarkStart w:id="30" w:name="_Toc30"/>
      <w:r>
        <w:t>The fifteenth Hadith</w:t>
      </w:r>
      <w:bookmarkEnd w:id="30"/>
    </w:p>
    <w:p>
      <w:pPr>
        <w:pStyle w:val="Heading2"/>
      </w:pPr>
      <w:bookmarkStart w:id="31" w:name="_Toc31"/>
      <w:r>
        <w:t>Whoever believes in Allah and the Last Day should either say something good</w:t>
      </w:r>
      <w:bookmarkEnd w:id="31"/>
    </w:p>
    <w:p>
      <w:pPr>
        <w:jc w:val="center"/>
      </w:pPr>
      <w:r>
        <w:rPr/>
        <w:t xml:space="preserve">Abu Hurayrah (may Allah be pleased with him) reported that the Messenger of Allah (may Allah’s peace and blessings be upon him) said:Whoever believes in Allah and the Last Day should either say something good, or remain silent. Whoever believes in Allah and the Last Day should honor their neighbor. Whoever believes in Allah and the Last Day should honor their guest.Narrated by: Bukhaari (N.6018) and Muslim (N.47)</w:t>
      </w:r>
    </w:p>
    <w:p>
      <w:pPr>
        <w:pStyle w:val="Heading1"/>
      </w:pPr>
      <w:bookmarkStart w:id="32" w:name="_Toc32"/>
      <w:r>
        <w:t>The sixteenth Hadith</w:t>
      </w:r>
      <w:bookmarkEnd w:id="32"/>
    </w:p>
    <w:p>
      <w:pPr>
        <w:pStyle w:val="Heading2"/>
      </w:pPr>
      <w:bookmarkStart w:id="33" w:name="_Toc33"/>
      <w:r>
        <w:t>Do not become angry.</w:t>
      </w:r>
      <w:bookmarkEnd w:id="33"/>
    </w:p>
    <w:p>
      <w:pPr>
        <w:jc w:val="center"/>
      </w:pPr>
      <w:r>
        <w:rPr/>
        <w:t xml:space="preserve">Abu Hurayrah, may Allah be pleased with him, reported that someone said to the Prophet of Allah, sallallaahu `alayhi wa sallam: Give me advice. The Prophet of Allah, sallallaahu `alayhi wa sallam, said:Do not become angry. The man repeated his question numerous times, and the Prophet of Allah, sallallaahu `alayhi wa sallam, kept saying: Do not become angry.Narrated by: Bukhaari (N.6116)</w:t>
      </w:r>
    </w:p>
    <w:p>
      <w:pPr>
        <w:pStyle w:val="Heading1"/>
      </w:pPr>
      <w:bookmarkStart w:id="34" w:name="_Toc34"/>
      <w:r>
        <w:t>The seventeenth Hadith</w:t>
      </w:r>
      <w:bookmarkEnd w:id="34"/>
    </w:p>
    <w:p>
      <w:pPr>
        <w:pStyle w:val="Heading2"/>
      </w:pPr>
      <w:bookmarkStart w:id="35" w:name="_Toc35"/>
      <w:r>
        <w:t>Allah has written good conduct for everything</w:t>
      </w:r>
      <w:bookmarkEnd w:id="35"/>
    </w:p>
    <w:p>
      <w:pPr>
        <w:jc w:val="center"/>
      </w:pPr>
      <w:r>
        <w:rPr/>
        <w:t xml:space="preserve">Shaddaad ibn Aws, may Allah be pleased with him, reported that Allah‟s Messenger, sallallaahu `alayhi wa sallam, said:Allah has written good conduct for everything. If one of you kills, they should do so in a good manner, and if one of you slaughters, they should do so in a good manner. One should sharpen their blade and comfort their sacrificial animal.Narrated by: Muslim (N.1955)</w:t>
      </w:r>
    </w:p>
    <w:p>
      <w:pPr>
        <w:pStyle w:val="Heading1"/>
      </w:pPr>
      <w:bookmarkStart w:id="36" w:name="_Toc36"/>
      <w:r>
        <w:t>The eighteenth Hadith</w:t>
      </w:r>
      <w:bookmarkEnd w:id="36"/>
    </w:p>
    <w:p>
      <w:pPr>
        <w:pStyle w:val="Heading2"/>
      </w:pPr>
      <w:bookmarkStart w:id="37" w:name="_Toc37"/>
      <w:r>
        <w:t>Have Taqwa of Allah wherever you are</w:t>
      </w:r>
      <w:bookmarkEnd w:id="37"/>
    </w:p>
    <w:p>
      <w:pPr>
        <w:jc w:val="center"/>
      </w:pPr>
      <w:r>
        <w:rPr/>
        <w:t xml:space="preserve">Abu Tharr, may Allah be pleased with him, and Mu`aath ibn Jabal, may Allah be pleased with him, reported that the Messenger of Allah, sallallaahu `alayhi wa sallam, said:Have Taqwa of Allah wherever you are, follow an evil action with a good deed, and it will erase it, and treat people with good conductNarrated by: At-Tirmithi (N.1987)At-Tirmithi said: a good and correct hadith</w:t>
      </w:r>
    </w:p>
    <w:p>
      <w:pPr>
        <w:pStyle w:val="Heading1"/>
      </w:pPr>
      <w:bookmarkStart w:id="38" w:name="_Toc38"/>
      <w:r>
        <w:t>The nineteenth Hadith</w:t>
      </w:r>
      <w:bookmarkEnd w:id="38"/>
    </w:p>
    <w:p>
      <w:pPr>
        <w:pStyle w:val="Heading2"/>
      </w:pPr>
      <w:bookmarkStart w:id="39" w:name="_Toc39"/>
      <w:r>
        <w:t>Be mindful of Allah, and He will preserve you.</w:t>
      </w:r>
      <w:bookmarkEnd w:id="39"/>
    </w:p>
    <w:p>
      <w:pPr>
        <w:jc w:val="center"/>
      </w:pPr>
      <w:r>
        <w:rPr/>
        <w:t xml:space="preserve">Abdullaah ibn `Abbaas, may Allah be pleased with him, said:I was riding behind the Prophet, sallallaahu 'alayhi wa sallam, and he said:O boy, I will teach you some phrases: Preserve Allah and He will preserve you. Preserve Allah and you will find Him at your side. If you ask, ask of Allah, and if you seek help, seek it from Allah. Know that if the entire Ummah wanted to benefit you, they would not be able to benefit you except in something Allah The Almighty has written or you, and if they entirely wanted to harm you, they would not be able to harm you except in something Allah The Almighty has written for you. The pens have been raised and the parchments have dried.Narrated by: At-Tirmithi (N.2516)and he ruled it as authentic Hadith.This has also been reported by othersPreserve Allah and you will find Him before you. Know that there is much goodness in showing patience in wake of what you dislike, that victory comes with patience, that relief comes after the distress, and that with hardship comes ease.‟</w:t>
      </w:r>
    </w:p>
    <w:p>
      <w:pPr>
        <w:pStyle w:val="Heading1"/>
      </w:pPr>
      <w:bookmarkStart w:id="40" w:name="_Toc40"/>
      <w:r>
        <w:t>The twentieth Hadith</w:t>
      </w:r>
      <w:bookmarkEnd w:id="40"/>
    </w:p>
    <w:p>
      <w:pPr>
        <w:pStyle w:val="Heading2"/>
      </w:pPr>
      <w:bookmarkStart w:id="41" w:name="_Toc41"/>
      <w:r>
        <w:t>If you have no shame, do as you wish.</w:t>
      </w:r>
      <w:bookmarkEnd w:id="41"/>
    </w:p>
    <w:p>
      <w:pPr>
        <w:jc w:val="center"/>
      </w:pPr>
      <w:r>
        <w:rPr/>
        <w:t xml:space="preserve">Abu Mas`ood Al-Badri, may Allah be pleased with him, reported that Allah‟s Messenger, sallallaahu `alayhi wa sallam, said:Some speech of the previous prophets which has reached the people is: If you have no shame, do as you wish.Narrated by: Bukhaari (N.3483)</w:t>
      </w:r>
    </w:p>
    <w:p>
      <w:pPr>
        <w:pStyle w:val="Heading1"/>
      </w:pPr>
      <w:bookmarkStart w:id="42" w:name="_Toc42"/>
      <w:r>
        <w:t>The twenty-first Hadeeth</w:t>
      </w:r>
      <w:bookmarkEnd w:id="42"/>
    </w:p>
    <w:p>
      <w:pPr>
        <w:pStyle w:val="Heading2"/>
      </w:pPr>
      <w:bookmarkStart w:id="43" w:name="_Toc43"/>
      <w:r>
        <w:t>Say: I believe in Allah, then remain steadfast.</w:t>
      </w:r>
      <w:bookmarkEnd w:id="43"/>
    </w:p>
    <w:p>
      <w:pPr>
        <w:jc w:val="center"/>
      </w:pPr>
      <w:r>
        <w:rPr/>
        <w:t xml:space="preserve">Sufyaan ibn `Abdullaah, may Allah be pleased with him, said: I said:O Allah‟s Messenger, tell me something about Islaam that I can ask none but you. He, sallallaahu `alayhi wa sallam, said: Say: I believe in Allah, then remain steadfast.Narrated by: Muslim (N.38)</w:t>
      </w:r>
    </w:p>
    <w:p>
      <w:pPr>
        <w:pStyle w:val="Heading1"/>
      </w:pPr>
      <w:bookmarkStart w:id="44" w:name="_Toc44"/>
      <w:r>
        <w:t>The twenty-second Hadith</w:t>
      </w:r>
      <w:bookmarkEnd w:id="44"/>
    </w:p>
    <w:p>
      <w:pPr>
        <w:pStyle w:val="Heading2"/>
      </w:pPr>
      <w:bookmarkStart w:id="45" w:name="_Toc45"/>
      <w:r>
        <w:t>If I were to pray the obligatory prayers, fast Ramadhaan</w:t>
      </w:r>
      <w:bookmarkEnd w:id="45"/>
    </w:p>
    <w:p>
      <w:pPr>
        <w:jc w:val="center"/>
      </w:pPr>
      <w:r>
        <w:rPr/>
        <w:t xml:space="preserve">Jaabir, may Allah be pleased with him, reported that a man asked the Messenger of Allah, sallallaahu `alayhi wa sallam:If I were to pray the obligatory prayers, fast Ramadhaan, perform the lawful, and avoid the unlawful, without increasing anything on that, would I enter Paradise? The Prophet, sallallaahu `alayhi wa sallam, said: Yes.The man said: By Allah, I will not add anything to that. He said: Perform the lawful and avoid the unlawfulNarrated by: Muslim (N.15)</w:t>
      </w:r>
    </w:p>
    <w:p>
      <w:pPr>
        <w:pStyle w:val="Heading1"/>
      </w:pPr>
      <w:bookmarkStart w:id="46" w:name="_Toc46"/>
      <w:r>
        <w:t>Hadith 23</w:t>
      </w:r>
      <w:bookmarkEnd w:id="46"/>
    </w:p>
    <w:p>
      <w:pPr>
        <w:pStyle w:val="Heading2"/>
      </w:pPr>
      <w:bookmarkStart w:id="47" w:name="_Toc47"/>
      <w:r>
        <w:t>Purity is half of faith</w:t>
      </w:r>
      <w:bookmarkEnd w:id="47"/>
    </w:p>
    <w:p>
      <w:pPr>
        <w:jc w:val="center"/>
      </w:pPr>
      <w:r>
        <w:rPr/>
        <w:t xml:space="preserve">Abu Maalik Al-Ash`ari, may Allah be pleased with him, said that Allah‟s Messenger, sallallaahu `alayhi wa sallam, said:Purity is half of faith, Al-Hamdu Lillaah [All praise is for Allah] fills the scale, and Subhaana Allah wal-Hamdu Lillaah [Transcendent is Allah and all praise is for Allah] fills what is between the heavens and the earth. Prayer is a light, charity is evidence, patience is illumination, and the Qur‟aan is either a proof for or against you. Every person departs and sells their soul, and they either ransom it or put it into perditionNarrated by: Muslim (N.223)</w:t>
      </w:r>
    </w:p>
    <w:p>
      <w:pPr>
        <w:pStyle w:val="Heading1"/>
      </w:pPr>
      <w:bookmarkStart w:id="48" w:name="_Toc48"/>
      <w:r>
        <w:t>Hadeeth 24</w:t>
      </w:r>
      <w:bookmarkEnd w:id="48"/>
    </w:p>
    <w:p>
      <w:pPr>
        <w:pStyle w:val="Heading2"/>
      </w:pPr>
      <w:bookmarkStart w:id="49" w:name="_Toc49"/>
      <w:r>
        <w:t>O My servants! I have forbidden oppression for Myself</w:t>
      </w:r>
      <w:bookmarkEnd w:id="49"/>
    </w:p>
    <w:p>
      <w:pPr>
        <w:jc w:val="center"/>
      </w:pPr>
      <w:r>
        <w:rPr/>
        <w:t xml:space="preserve">Abu Tharr, may Allah be pleased with him, reported that the Prophet, sallallaahu `alayhi wa sallam, reported that Allah the Exalted Said:O My servants! I have forbidden oppression for Myself, and I have made it forbidden amongst you, so do not oppress one another. O My servants, all of you are astray except those whom I have guided, so seek guidance from Me and I shall guide you. O My servants, all of you are hungry except those whom I have fed, so seek food from Me and I shall feed you. O My servants, all of you are naked except those whom I have clothed, so seek clothing from Me and I shall clothe you. O My servants, you commit sins by day and by night, and I forgive all sins, so seek forgiveness from Me and I shall forgive you. O My servants, you will not attain harming Me so as to harm Me, and you will not attain benefiting Me so as to benefit Me. O My servants, if the first of you and the last of you, and the humans of you and the Jinn of you, were all as pious as the most pious heart of any individual amongst you, then this would not increase My Kingdom an iota. O My servants, if the first of you and the last of you, and the humans of you and the Jinn of you, were all as wicked as the most wicked heart of any individual amongst you, then this would not decrease My Kingdom an iota. O My servants, if the first of you and the last of you, and the humans of you and the Jinn of you, were all to stand together in one place and ask of Me, and I were to give everyone what he requested, then that would not decrease what I Possess, except what is decreased of the ocean when a needle is dipped into it. O My servants, it is but your deeds that I account for you, and then recompense you for. So whoever finds good should praise Allah, and whoever finds other than that, let them blame no one but themselvesNarrated by: Muslim (N.2577)</w:t>
      </w:r>
    </w:p>
    <w:p>
      <w:pPr>
        <w:pStyle w:val="Heading1"/>
      </w:pPr>
      <w:bookmarkStart w:id="50" w:name="_Toc50"/>
      <w:r>
        <w:t>Hadeeth 25</w:t>
      </w:r>
      <w:bookmarkEnd w:id="50"/>
    </w:p>
    <w:p>
      <w:pPr>
        <w:pStyle w:val="Heading2"/>
      </w:pPr>
      <w:bookmarkStart w:id="51" w:name="_Toc51"/>
      <w:r>
        <w:t>The wealthy people have taken all the rewards</w:t>
      </w:r>
      <w:bookmarkEnd w:id="51"/>
    </w:p>
    <w:p>
      <w:pPr>
        <w:jc w:val="center"/>
      </w:pPr>
      <w:r>
        <w:rPr/>
        <w:t xml:space="preserve">Abu Dharr al-Ghifaari, may Allah be pleased with him, reported: "Some of the Companions said to the Prophet, may Allah's peace and blessings be upon him: 'O Messenger of Allah! The wealthy people have taken all the rewards. They pray as we pray and fast as we fast, but they give charity from their excess wealth.' He said: 'Has Allah not given you something to give as charity? Every utterance of ‘glory be to Allah’ is charity; every utterance of ‘Allah is the Greatest’ is charity; every utterance of ‘praise be to Allah’ is charity; every utterance of ‘there is no god but Allah’ is charity; commanding the right is charity; forbidding the wrong is charity; and there is charity in sexual intercourse.' He was asked: 'O Messenger of Allah! Does one of us satisfy his desire and he is rewarded for that?' He replied: 'What do you see if he satisfied it unlawfully, shall he not incur a sin? Likewise, if he satisfies it lawfully, he shall get a reward.Narrated by: Muslim (N.1006)</w:t>
      </w:r>
    </w:p>
    <w:p>
      <w:pPr>
        <w:pStyle w:val="Heading1"/>
      </w:pPr>
      <w:bookmarkStart w:id="52" w:name="_Toc52"/>
      <w:r>
        <w:t>Hadeeth 26</w:t>
      </w:r>
      <w:bookmarkEnd w:id="52"/>
    </w:p>
    <w:p>
      <w:pPr>
        <w:pStyle w:val="Heading2"/>
      </w:pPr>
      <w:bookmarkStart w:id="53" w:name="_Toc53"/>
      <w:r>
        <w:t>Every joint of a person must perform a charity</w:t>
      </w:r>
      <w:bookmarkEnd w:id="53"/>
    </w:p>
    <w:p>
      <w:pPr>
        <w:jc w:val="center"/>
      </w:pPr>
      <w:r>
        <w:rPr/>
        <w:t xml:space="preserve">Abu Hurayrah (may Allah be pleased with him) reported that Allah’s Messenger, sallallaahu `alayhi wa sallam, said:Every joint of a person must perform a charity each day that the sun rises: to judge justly between two people is a charity. To help a man with his mount, lifting him onto it or hoisting up his belongings onto it, is a charity. The good word is a charity. Every step that you take towards the prayer is a charity, and removing a harmful object from the road is a charityNarrated by: Bukhaari,(N.2989) and Muslim (N.1009)</w:t>
      </w:r>
    </w:p>
    <w:p>
      <w:pPr>
        <w:pStyle w:val="Heading1"/>
      </w:pPr>
      <w:bookmarkStart w:id="54" w:name="_Toc54"/>
      <w:r>
        <w:t>Hadith 27</w:t>
      </w:r>
      <w:bookmarkEnd w:id="54"/>
    </w:p>
    <w:p>
      <w:pPr>
        <w:pStyle w:val="Heading2"/>
      </w:pPr>
      <w:bookmarkStart w:id="55" w:name="_Toc55"/>
      <w:r>
        <w:t>Piety is having good character</w:t>
      </w:r>
      <w:bookmarkEnd w:id="55"/>
    </w:p>
    <w:p>
      <w:pPr>
        <w:jc w:val="center"/>
      </w:pPr>
      <w:r>
        <w:rPr/>
        <w:t xml:space="preserve">An-Nawwaas ibn Sam`aan, may Allah be pleased with him, reported that the Prophet, sallallaahu `alayhi wa sallam, said:Piety is having good character, and sin is the action that disturbs you and you dislike people seeing you doNarrated by: Muslim (N.2553)Waabisah ibn Ma`bad, may Allah be pleased with him, said: I went to the Messenger of Allah, sallallaahu `alayhi wa sallam, and he said:Have you come to ask about piety and sin?‟ I said: „Yes.‟ He, sallallaahu `alayhi wa sallam, said: „Ask your heart. Piety is what your soul feels tranquil doing and the heart feels serene, and sin is what disturbs your soul and causes your chest to hesitate, even if people continuously give you rulings [that it is permissible].An authentic hadithNarrated by: Musnad Ahmad (N.4/227) and Al-Dārimi (N.2/246)This Hadīth has a good chain of narrators</w:t>
      </w:r>
    </w:p>
    <w:p>
      <w:pPr>
        <w:pStyle w:val="Heading1"/>
      </w:pPr>
      <w:bookmarkStart w:id="56" w:name="_Toc56"/>
      <w:r>
        <w:t>Hadith 28</w:t>
      </w:r>
      <w:bookmarkEnd w:id="56"/>
    </w:p>
    <w:p>
      <w:pPr>
        <w:pStyle w:val="Heading2"/>
      </w:pPr>
      <w:bookmarkStart w:id="57" w:name="_Toc57"/>
      <w:r>
        <w:t>I advise you to fear Allah</w:t>
      </w:r>
      <w:bookmarkEnd w:id="57"/>
    </w:p>
    <w:p>
      <w:pPr>
        <w:jc w:val="center"/>
      </w:pPr>
      <w:r>
        <w:rPr/>
        <w:t xml:space="preserve">Al-`Irbaadh ibn Saariyah, may Allah be pleased with him, said:The Messenger of Allah, sallallaahu `alayhi wa sallam, gave us an eloquent admonition which caused the eyes to shed tears and the hearts to become afraid. Someone then said: „This is the admonition of someone who will soon part. What do you charge us with doing?‟ He, sallallaahu `alayhi wa sallam, said: „I advise you to fear Allah and to hear and obey, even if an Ethiopian slave were placed in charge of you. Any of you who live after me will see much differing. Beware of newly invented matters, because they are misguided. Any of you who lives to reach those matters should hold fast to my Sunnah and that of the rightly guided Caliphs. Bite onto it with your molar teethNarrated by: Abu Dawood (N.4607) and At-Tirmithi (N.266)and he ruled it as authentic Hadith.</w:t>
      </w:r>
    </w:p>
    <w:p>
      <w:pPr>
        <w:pStyle w:val="Heading1"/>
      </w:pPr>
      <w:bookmarkStart w:id="58" w:name="_Toc58"/>
      <w:r>
        <w:t>Hadith 29</w:t>
      </w:r>
      <w:bookmarkEnd w:id="58"/>
    </w:p>
    <w:p>
      <w:pPr>
        <w:pStyle w:val="Heading2"/>
      </w:pPr>
      <w:bookmarkStart w:id="59" w:name="_Toc59"/>
      <w:r>
        <w:t>Worship Allah the Exalted without associating anything in worship with Him</w:t>
      </w:r>
      <w:bookmarkEnd w:id="59"/>
    </w:p>
    <w:p>
      <w:pPr>
        <w:jc w:val="center"/>
      </w:pPr>
      <w:r>
        <w:rPr/>
        <w:t xml:space="preserve">Mu`aath ibn Jabal, may Allah be pleased with him, said: “I was with the Prophet, sallallaahu `alayhi wa sallam, while traveling, and one day, I was close to him while we were treading, so I said: „O Allah‟s Messenger, sallallaahu `alayhi wa sallam, tell me of an action which would cause me to enter Paradise and would create a distance between myself and the Hellfire.‟ He, sallallaahu `alayhi wa sallam, said:You have asked me about a great matter, and it is easy on those whom Allah the Exalted makes it easy for. Worship Allah the Exalted without associating anything in worship with Him, establish the prayers, give obligatory charity, fast Ramadhaan, and perform Hajj.‟ Then he, sallallaahu `alayhi wa sallam, said: „Shall I not guide you to the doors of goodness: Fasting is a protection, charity extinguishes mistakes just as water extinguishes fire, and prayer by a person during the middle of the night. Then, he, sallallaahu `alayhi wa sallam, recited: {They arise from [their] beds; they supplicate their Lord in fear and aspiration, and from what We have provided them, they spend. And no soul knows what has been hidden for them of comfort for eyes as reward for what they used to do.} [QUR’AAN 32: 16-17] Then, he, sallallaahu `alayhi wa sallam, said: “Shall I not inform you of the head of the matter, its pillar, and its peak?” Mu`aath, may Allah be pleased with him, said: “Yes, O Allah‟s Messenger.”He, sallallaahu `alayhi wa sallam, said: “The head of the matter is Islam, its pillar is prayer, and its peak is Jihaad.”Then he, sallallaahu `alayhi wa sallam, said: “Shall I not tell you of the foundation of all that?” Mu`aath, may Allah be pleased with him, said: “Yes, O Allah‟s Prophet.”He, sallallaahu `alayhi wa sallam, then took his tongue and said: “Refrain from this.”Mu`aath, may Allah be pleased with him, said: “O Prophet of Allah, are we held accountable for what we utter?”The Prophet, sallallaahu `alayhi wa sallam, said: “May your mother lose you, O Mu`aath! Is there anything that throws people into the Hellfire upon their faces or on their noses except the harvests of their tongues?Narrated by: At-Tirmithi (N.2616)and he ruled it as authentic Hadith.</w:t>
      </w:r>
    </w:p>
    <w:p>
      <w:pPr>
        <w:pStyle w:val="Heading1"/>
      </w:pPr>
      <w:bookmarkStart w:id="60" w:name="_Toc60"/>
      <w:r>
        <w:t>Hadeeth 30</w:t>
      </w:r>
      <w:bookmarkEnd w:id="60"/>
    </w:p>
    <w:p>
      <w:pPr>
        <w:pStyle w:val="Heading2"/>
      </w:pPr>
      <w:bookmarkStart w:id="61" w:name="_Toc61"/>
      <w:r>
        <w:t>Allah the Exalted has obligated the obligations, so do not neglect them</w:t>
      </w:r>
      <w:bookmarkEnd w:id="61"/>
    </w:p>
    <w:p>
      <w:pPr>
        <w:jc w:val="center"/>
      </w:pPr>
      <w:r>
        <w:rPr/>
        <w:t xml:space="preserve">Abu Tha`labah Al-Khushani, may Allah be pleased with him, reported that the Messenger of Allah, sallallaahu `alayhi wa sallam, said:Allah the Exalted has obligated the obligations, so do not neglect them. He has forbidden the prohibitions, so do not fall into them. He has set limits, so do not transgress them. Also, He has remained silent about other things, not out of forgetfulness, so do not ask about themAn authentic hadithNarrated by: Ad-Daaraqutni in his Sunan (4/184) and others</w:t>
      </w:r>
    </w:p>
    <w:p>
      <w:pPr>
        <w:pStyle w:val="Heading1"/>
      </w:pPr>
      <w:bookmarkStart w:id="62" w:name="_Toc62"/>
      <w:r>
        <w:t>Hadeeth 31</w:t>
      </w:r>
      <w:bookmarkEnd w:id="62"/>
    </w:p>
    <w:p>
      <w:pPr>
        <w:pStyle w:val="Heading2"/>
      </w:pPr>
      <w:bookmarkStart w:id="63" w:name="_Toc63"/>
      <w:r>
        <w:t>Be an ascetic in this world, and Allah the Exalted will Love you</w:t>
      </w:r>
      <w:bookmarkEnd w:id="63"/>
    </w:p>
    <w:p>
      <w:pPr>
        <w:jc w:val="center"/>
      </w:pPr>
      <w:r>
        <w:rPr/>
        <w:t xml:space="preserve">Sahl ibn Sa`d As-Saa`idi, may Allah be pleased with him, said that a man approached the Prophet, sallallaahu `alayhi wa sallam, and said: “O Allah‟s Messenger, guide me to an action which, if I do it, Allah will Love me, and people will love me.” the Messenger of Allah, sallallaahu `alayhi wa sallam, replied:Be an ascetic in this world, and Allah the Exalted will Love you, and be an ascetic regarding what is in the hands of the people, and the people will love youAn authentic hadithNarrated by: Ibn Maajah (N.2516) and others with an authentic hadith</w:t>
      </w:r>
    </w:p>
    <w:p>
      <w:pPr>
        <w:pStyle w:val="Heading1"/>
      </w:pPr>
      <w:bookmarkStart w:id="64" w:name="_Toc64"/>
      <w:r>
        <w:t>Hadeeth 32</w:t>
      </w:r>
      <w:bookmarkEnd w:id="64"/>
    </w:p>
    <w:p>
      <w:pPr>
        <w:pStyle w:val="Heading2"/>
      </w:pPr>
      <w:bookmarkStart w:id="65" w:name="_Toc65"/>
      <w:r>
        <w:t>There should be neither harm nor reciprocating of harm.</w:t>
      </w:r>
      <w:bookmarkEnd w:id="65"/>
    </w:p>
    <w:p>
      <w:pPr>
        <w:jc w:val="center"/>
      </w:pPr>
      <w:r>
        <w:rPr/>
        <w:t xml:space="preserve">Abu Sa`eed Al-Khudri, may Allah be pleased with him, reported that the Prophet, sallallaahu `alayhi wa sallam, said:There should be neither harming [Dharar] nor reciprocating harm [Dhiraar]There should be neither harm nor reciprocating of harm.An authentic hadithNarrated by: Ibn Maajah (N.2341) and Ad-Daaraqutni in his Sunan (4/228) and others, Narrated by Maalik in al-Muwatta’, (N.2341)This was reported through chains of narration that corroborate each other</w:t>
      </w:r>
    </w:p>
    <w:p>
      <w:pPr>
        <w:pStyle w:val="Heading1"/>
      </w:pPr>
      <w:bookmarkStart w:id="66" w:name="_Toc66"/>
      <w:r>
        <w:t>Hadeeth 33</w:t>
      </w:r>
      <w:bookmarkEnd w:id="66"/>
    </w:p>
    <w:p>
      <w:pPr>
        <w:pStyle w:val="Heading2"/>
      </w:pPr>
      <w:bookmarkStart w:id="67" w:name="_Toc67"/>
      <w:r>
        <w:t>the onus of proof is on the plaintiff and the oath is upon the one who denies the claim.</w:t>
      </w:r>
      <w:bookmarkEnd w:id="67"/>
    </w:p>
    <w:p>
      <w:pPr>
        <w:jc w:val="center"/>
      </w:pPr>
      <w:r>
        <w:rPr/>
        <w:t xml:space="preserve">Ibn `Abbaas, may Allah be pleased with him, reported that the Messenger of Allah, sallallaahu `alayhi wa sallam, said:Were people to be given everything that they claimed, some men would (unjustly) claim the properties and blood of (other) people. However, the onus of proof is on the plaintiff and the oath is upon the one who denies the claim.An authentic hadithNarrated by: Al-Bayhaqi in his Sunan (10/252) and others</w:t>
      </w:r>
    </w:p>
    <w:p>
      <w:pPr>
        <w:pStyle w:val="Heading1"/>
      </w:pPr>
      <w:bookmarkStart w:id="68" w:name="_Toc68"/>
      <w:r>
        <w:t>Hadith 34</w:t>
      </w:r>
      <w:bookmarkEnd w:id="68"/>
    </w:p>
    <w:p>
      <w:pPr>
        <w:pStyle w:val="Heading2"/>
      </w:pPr>
      <w:bookmarkStart w:id="69" w:name="_Toc69"/>
      <w:r>
        <w:t>Anyone who sees something evil, should change it by his hands.</w:t>
      </w:r>
      <w:bookmarkEnd w:id="69"/>
    </w:p>
    <w:p>
      <w:pPr>
        <w:jc w:val="center"/>
      </w:pPr>
      <w:r>
        <w:rPr/>
        <w:t xml:space="preserve">Abu Sa`eed Al-Khudri, may Allah be pleased with him, reported that the Messenger of Allah, sallallaahu `alayhi wa sallam, said:If one of you sees something reprehensible, they should change it with their hand, if they cannot, then with their tongue, and if they cannot, then with their heart, and that is the weakest of faithNarrated by: Muslim (N.49)</w:t>
      </w:r>
    </w:p>
    <w:p>
      <w:pPr>
        <w:pStyle w:val="Heading1"/>
      </w:pPr>
      <w:bookmarkStart w:id="70" w:name="_Toc70"/>
      <w:r>
        <w:t>Hadith 35</w:t>
      </w:r>
      <w:bookmarkEnd w:id="70"/>
    </w:p>
    <w:p>
      <w:pPr>
        <w:pStyle w:val="Heading2"/>
      </w:pPr>
      <w:bookmarkStart w:id="71" w:name="_Toc71"/>
      <w:r>
        <w:t>Do not be envious of one another</w:t>
      </w:r>
      <w:bookmarkEnd w:id="71"/>
    </w:p>
    <w:p>
      <w:pPr>
        <w:jc w:val="center"/>
      </w:pPr>
      <w:r>
        <w:rPr/>
        <w:t xml:space="preserve">Abu Hurayrah (may Allah be pleased with him) reported that the Messenger of Allah, sallallaahu `alayhi wa sallam, said:Do not be envious of one another, do not inflate prices on one another, do not carry mutual hate for one another, do not turn away from one another, do not engage in selling to harm one another, and be as fellow brothers, O slaves of Allah. The Muslim is the brother of the Muslim; they should not oppress them, fail them, lie to them, or belittle them. Taqwa is here – and he, sallallaahu `alayhi wa sallam, pointed to his heart three times – it is enough evil for a person to belittle their Muslim brother or Muslim. Everything of a Muslim is sacred to the Muslim, including their blood, wealth, and honorNarrated by: Muslim (N.2564)</w:t>
      </w:r>
    </w:p>
    <w:p>
      <w:pPr>
        <w:pStyle w:val="Heading1"/>
      </w:pPr>
      <w:bookmarkStart w:id="72" w:name="_Toc72"/>
      <w:r>
        <w:t>Hadith 36</w:t>
      </w:r>
      <w:bookmarkEnd w:id="72"/>
    </w:p>
    <w:p>
      <w:pPr>
        <w:pStyle w:val="Heading2"/>
      </w:pPr>
      <w:bookmarkStart w:id="73" w:name="_Toc73"/>
      <w:r>
        <w:t>Whoever relieves a believer of a distress of this life</w:t>
      </w:r>
      <w:bookmarkEnd w:id="73"/>
    </w:p>
    <w:p>
      <w:pPr>
        <w:jc w:val="center"/>
      </w:pPr>
      <w:r>
        <w:rPr/>
        <w:t xml:space="preserve">Abu Hurayrah, may Allah be pleased with him, reported that the Messenger of Allah, sallallaahu `alayhi wa sallam, said:Whoever relieves a believer of a distress of this life, Allah the Exalted will relieve them of a distress of the Day of Resurrection. If someone facilitates for someone needy, Allah the Exalted will facilitate for them in this life and the Hereafter. Whoever covers the faults of a Muslim, Allah the Exalted will cover their faults in this life and the Hereafter. Allah the Exalted will Aid the slave, as long as the slave aids their brother or sister. If someone takes a path of seeking knowledge, Allah the Exalted will facilitate and ease a way to Paradise for them. Every time a group gather in one of the houses of Allah, reciting the Book of Allah the Exalted and engaging in mutual study of it, tranquility descends on them, mercy encompasses them, the angels surround them, and Allah the Exalted will mention them with those with Him. If someone is slowed by their actions, they will not speed up with their lineage.Narrated by: Muslim (N.2699)</w:t>
      </w:r>
    </w:p>
    <w:p>
      <w:pPr>
        <w:pStyle w:val="Heading1"/>
      </w:pPr>
      <w:bookmarkStart w:id="74" w:name="_Toc74"/>
      <w:r>
        <w:t>Hadith 37</w:t>
      </w:r>
      <w:bookmarkEnd w:id="74"/>
    </w:p>
    <w:p>
      <w:pPr>
        <w:pStyle w:val="Heading2"/>
      </w:pPr>
      <w:bookmarkStart w:id="75" w:name="_Toc75"/>
      <w:r>
        <w:t>Allah the Exalted has written the good deeds and sins</w:t>
      </w:r>
      <w:bookmarkEnd w:id="75"/>
    </w:p>
    <w:p>
      <w:pPr>
        <w:jc w:val="center"/>
      </w:pPr>
      <w:r>
        <w:rPr/>
        <w:t xml:space="preserve">Ibn `Abbaas, may Allah be pleased with him, reported that the Messenger of Allah, sallallaahu `alayhi wa sallam, said in reporting from His Lord the Exalted:Allah the Exalted has written the good deeds and sins, and clarified them. If someone intends to do a good deed but does not do it, Allah the Exalted writes a complete good deed for them, and if they do it, Allah the Exalted will write it as ten good deeds, multiplied up to seven-hundred, to many more times. If someone intends to do a sin but does not, it will be written as a complete good deed. If they intend to do a sin and do it, Allah the Exalted will write it as one sinNarrated by: Bukhaari,(N.6491) and Muslim (N.131)</w:t>
      </w:r>
    </w:p>
    <w:p>
      <w:pPr>
        <w:pStyle w:val="Heading1"/>
      </w:pPr>
      <w:bookmarkStart w:id="76" w:name="_Toc76"/>
      <w:r>
        <w:t>Hadith 38</w:t>
      </w:r>
      <w:bookmarkEnd w:id="76"/>
    </w:p>
    <w:p>
      <w:pPr>
        <w:pStyle w:val="Heading2"/>
      </w:pPr>
      <w:bookmarkStart w:id="77" w:name="_Toc77"/>
      <w:r>
        <w:t>Whoever shows enmity to an ally of Mine, then I have declared war against him.</w:t>
      </w:r>
      <w:bookmarkEnd w:id="77"/>
    </w:p>
    <w:p>
      <w:pPr>
        <w:jc w:val="center"/>
      </w:pPr>
      <w:r>
        <w:rPr/>
        <w:t xml:space="preserve">Abu Hurayrah, may Allah be pleased with him, reported that the Messenger of Allah, sallallaahu `alayhi wa sallam, said: Allah the Exalted Said:Whoever shows enmity to an ally [Waliyy] of mine, I declare war against them. My servant does not draw near to Me with anything more loved by Me than the religious duties I have obligated on them, and My servant continues to draw near to Me with voluntary actions until I love them. When I love them I am their hearing with which they hear, their sight with which they see, their hand with which they strike and their foot with which they walk. Were they to ask [something] of Me, I would surely give it to them, and were they to ask Me for refuge, I would surely grant them it. I do not hesitate about anything as much as I hesitate about [seizing] the soul of My faithful servant: they hate death and I hate hurting themNarrated by: Bukhaari,(N.6502)</w:t>
      </w:r>
    </w:p>
    <w:p>
      <w:pPr>
        <w:pStyle w:val="Heading1"/>
      </w:pPr>
      <w:bookmarkStart w:id="78" w:name="_Toc78"/>
      <w:r>
        <w:t>Hadith 39</w:t>
      </w:r>
      <w:bookmarkEnd w:id="78"/>
    </w:p>
    <w:p>
      <w:pPr>
        <w:pStyle w:val="Heading2"/>
      </w:pPr>
      <w:bookmarkStart w:id="79" w:name="_Toc79"/>
      <w:r>
        <w:t>Allah has pardoned for my sake the mistakes and forgetfulness of my Ummah</w:t>
      </w:r>
      <w:bookmarkEnd w:id="79"/>
    </w:p>
    <w:p>
      <w:pPr>
        <w:jc w:val="center"/>
      </w:pPr>
      <w:r>
        <w:rPr/>
        <w:t xml:space="preserve">Ibn `Abbaas, may Allah be pleased with him, reported that the Messenger of Allah, sallallaahu `alayhi wa sallam, said:Allah has pardoned for my sake the mistakes and forgetfulness of my Ummah, and what they were coerced to doAn authentic hadithNarrated by: Ibn Maajah (N.2045) and Al-Bayhaqi in his Sunan (7)</w:t>
      </w:r>
    </w:p>
    <w:p>
      <w:pPr>
        <w:pStyle w:val="Heading1"/>
      </w:pPr>
      <w:bookmarkStart w:id="80" w:name="_Toc80"/>
      <w:r>
        <w:t>Hadith 40</w:t>
      </w:r>
      <w:bookmarkEnd w:id="80"/>
    </w:p>
    <w:p>
      <w:pPr>
        <w:pStyle w:val="Heading2"/>
      </w:pPr>
      <w:bookmarkStart w:id="81" w:name="_Toc81"/>
      <w:r>
        <w:t>Be in this world as if you are a stranger or a wayfarer.</w:t>
      </w:r>
      <w:bookmarkEnd w:id="81"/>
    </w:p>
    <w:p>
      <w:pPr>
        <w:jc w:val="center"/>
      </w:pPr>
      <w:r>
        <w:rPr/>
        <w:t xml:space="preserve">Ibn `Umar, may Allah be pleased with him, said: the Messenger of Allah, sallallaahu `alayhi wa sallam, took me by my shoulder and said:Be in this world as if you are a stranger or a wayfarerIbn `Umar, may Allah be pleased with him, used to say:If you sleep, do not await the day, and if you wake, do not wait the night. Take from your health for your sickness, and from your life for your deathNarrated by: Bukhaari,(N.6416)</w:t>
      </w:r>
    </w:p>
    <w:p>
      <w:pPr>
        <w:pStyle w:val="Heading1"/>
      </w:pPr>
      <w:bookmarkStart w:id="82" w:name="_Toc82"/>
      <w:r>
        <w:t>Hadith 41</w:t>
      </w:r>
      <w:bookmarkEnd w:id="82"/>
    </w:p>
    <w:p>
      <w:pPr>
        <w:pStyle w:val="Heading2"/>
      </w:pPr>
      <w:bookmarkStart w:id="83" w:name="_Toc83"/>
      <w:r>
        <w:t>No one of you (truly) believes until his personal desire complies with what I have come with</w:t>
      </w:r>
      <w:bookmarkEnd w:id="83"/>
    </w:p>
    <w:p>
      <w:pPr>
        <w:jc w:val="center"/>
      </w:pPr>
      <w:r>
        <w:rPr/>
        <w:t xml:space="preserve">Abdullaah ibn `Amr ibn Al-`Aas, may Allah be pleased with him, reported that the Messenger of Allah, sallallaahu `alayhi wa sallam, said:None of you will attain perfect faith until his personal desire complies with what I came with, which (the Islamic Shariah)An authentic hadithWe narrated it in Al-Hujjah’s book with an authentic chain of narrators.</w:t>
      </w:r>
    </w:p>
    <w:p>
      <w:pPr>
        <w:pStyle w:val="Heading1"/>
      </w:pPr>
      <w:bookmarkStart w:id="84" w:name="_Toc84"/>
      <w:r>
        <w:t>Hadith 42</w:t>
      </w:r>
      <w:bookmarkEnd w:id="84"/>
    </w:p>
    <w:p>
      <w:pPr>
        <w:pStyle w:val="Heading2"/>
      </w:pPr>
      <w:bookmarkStart w:id="85" w:name="_Toc85"/>
      <w:r>
        <w:t>O son of Aadam, as long as you invoke Me and ask of Me</w:t>
      </w:r>
      <w:bookmarkEnd w:id="85"/>
    </w:p>
    <w:p>
      <w:pPr>
        <w:jc w:val="center"/>
      </w:pPr>
      <w:r>
        <w:rPr/>
        <w:t xml:space="preserve">Anas ibn Maalik, may Allah be pleased with him, said that he heard the Messenger of Allah, sallallaahu `alayhi wa sallam, say:O son of Aadam, as long as you invoke Me and ask of Me, I shall forgive you for what you have done, and I shall not mind. O son of Aadam, were your sins to reach the clouds of the sky and you then asked forgiveness from Me, I would forgive you. O son of Aadam, were you to come to Me with sins nearly as great as the Earth, and were you then to face Me, ascribing no partner to Me, I would bring you forgiveness nearly as great as it [too].Narrated by: At-Tirmithi (N.3540)and he ruled it as authentic Hadith.</w:t>
      </w:r>
    </w:p>
    <w:p>
      <w:pPr>
        <w:pStyle w:val="Heading1"/>
      </w:pPr>
      <w:bookmarkStart w:id="86" w:name="_Toc86"/>
      <w:r>
        <w:t>Hadith 43</w:t>
      </w:r>
      <w:bookmarkEnd w:id="86"/>
    </w:p>
    <w:p>
      <w:pPr>
        <w:pStyle w:val="Heading2"/>
      </w:pPr>
      <w:bookmarkStart w:id="87" w:name="_Toc87"/>
      <w:r>
        <w:t>Give the prescribed shares of inheritance to their rightful beneficiaries</w:t>
      </w:r>
      <w:bookmarkEnd w:id="87"/>
    </w:p>
    <w:p>
      <w:pPr>
        <w:jc w:val="center"/>
      </w:pPr>
      <w:r>
        <w:rPr/>
        <w:t xml:space="preserve">Abdullāh ibn ‘Abbās (may Allah be pleased with him) reported that the Messenger of Allah (may Allah's peace and blessings be upon him) said:Give the prescribed shares of inheritance to their rightful beneficiaries, and whatever remains after that should be given to the closest male relatives.Narrated by: Bukhaari, Hadith N.(6732) and Muslim Hadith (N.1615)</w:t>
      </w:r>
    </w:p>
    <w:p>
      <w:pPr>
        <w:pStyle w:val="Heading1"/>
      </w:pPr>
      <w:bookmarkStart w:id="88" w:name="_Toc88"/>
      <w:r>
        <w:t>Hadeeth 24</w:t>
      </w:r>
      <w:bookmarkEnd w:id="88"/>
    </w:p>
    <w:p>
      <w:pPr>
        <w:pStyle w:val="Heading2"/>
      </w:pPr>
      <w:bookmarkStart w:id="89" w:name="_Toc89"/>
      <w:r>
        <w:t>Breastfeeding produces the same interdiction which childbirth produces.</w:t>
      </w:r>
      <w:bookmarkEnd w:id="89"/>
    </w:p>
    <w:p>
      <w:pPr>
        <w:jc w:val="center"/>
      </w:pPr>
      <w:r>
        <w:rPr/>
        <w:t xml:space="preserve">Aa‟ishah, may Allah be pleased with her, reported that the Messenger of Allah, sallallaahu `alayhi wa sallam, said:Breastfeeding produces the same interdiction which childbirth produces.Narrated by: Bukhaari, Hadith N.(2646) and Muslim Hadith (N.1444)</w:t>
      </w:r>
    </w:p>
    <w:p>
      <w:pPr>
        <w:pStyle w:val="Heading1"/>
      </w:pPr>
      <w:bookmarkStart w:id="90" w:name="_Toc90"/>
      <w:r>
        <w:t>Hadith 45</w:t>
      </w:r>
      <w:bookmarkEnd w:id="90"/>
    </w:p>
    <w:p>
      <w:pPr>
        <w:pStyle w:val="Heading2"/>
      </w:pPr>
      <w:bookmarkStart w:id="91" w:name="_Toc91"/>
      <w:r>
        <w:t>Allah and His Messenger have forbidden selling alcohol</w:t>
      </w:r>
      <w:bookmarkEnd w:id="91"/>
    </w:p>
    <w:p>
      <w:pPr>
        <w:jc w:val="center"/>
      </w:pPr>
      <w:r>
        <w:rPr/>
        <w:t xml:space="preserve">Jābir ibn ‘Abdullāh (may Allah be pleased with him) reported that he heard the Messenger of Allah (may Allah's peace and blessings be upon him) in the year of the Conquest, when he was in Makkah, say:Indeed, Allah and His Messenger have forbidden selling alcohol, dead animals, swine, and idols." It was said: "O Messenger of Allah, what about the fat of the dead animals that is used for coating boats and as hides, and people use it for lighting purposes?" He said: "No, it is forbidden." Then the Messenger (may Allah's peace and blessings be upon him) said: "May Allah destroy the Jews. Indeed Allah had forbidden fat to them, but they melted it and then sold it and consumed its price.Narrated by: Bukhaari, Hadith N.(2236) and Muslim Hadith (N.1518)</w:t>
      </w:r>
    </w:p>
    <w:p>
      <w:pPr>
        <w:pStyle w:val="Heading1"/>
      </w:pPr>
      <w:bookmarkStart w:id="92" w:name="_Toc92"/>
      <w:r>
        <w:t>Hadith 46</w:t>
      </w:r>
      <w:bookmarkEnd w:id="92"/>
    </w:p>
    <w:p>
      <w:pPr>
        <w:pStyle w:val="Heading2"/>
      </w:pPr>
      <w:bookmarkStart w:id="93" w:name="_Toc93"/>
      <w:r>
        <w:t>Every intoxicant is prohibited</w:t>
      </w:r>
      <w:bookmarkEnd w:id="93"/>
    </w:p>
    <w:p>
      <w:pPr>
        <w:jc w:val="center"/>
      </w:pPr>
      <w:r>
        <w:rPr/>
        <w:t xml:space="preserve">Abu Burda reported that his father reported from Abu Musa al-Ash'ari may Allah be pleased with him that the Prophet, peace be upon him, sent him to Yemen, and asks him about some drinks was made their? He said: Alpit and almorz, and was told to Abu Burda: What Albita? He said: an intoxicating drink made from honey, and Almorz an intoxicating drink made from barley, the Prophet, peace be upon him,said: Every intoxicant is prohibitedNarrated by: Bukhaari, Hadith N.(4343)</w:t>
      </w:r>
    </w:p>
    <w:p>
      <w:pPr>
        <w:pStyle w:val="Heading1"/>
      </w:pPr>
      <w:bookmarkStart w:id="94" w:name="_Toc94"/>
      <w:r>
        <w:t>Hadith 47</w:t>
      </w:r>
      <w:bookmarkEnd w:id="94"/>
    </w:p>
    <w:p>
      <w:pPr>
        <w:pStyle w:val="Heading2"/>
      </w:pPr>
      <w:bookmarkStart w:id="95" w:name="_Toc95"/>
      <w:r>
        <w:t>The son of Adam does not fill any vessel worse than his stomach</w:t>
      </w:r>
      <w:bookmarkEnd w:id="95"/>
    </w:p>
    <w:p>
      <w:pPr>
        <w:jc w:val="center"/>
      </w:pPr>
      <w:r>
        <w:rPr/>
        <w:t xml:space="preserve">Al-Miqdām ibn Ma‘di Karib (may Allah be pleased with him) reported: I heard the Messenger of Allah (may Allah's peace and blessings be upon him) say:The son of Adam does not fill any vessel worse than his stomach. It is enough for the son of Adam to eat a few mouthfuls to straighten his back, but if he must (fill his stomach), then one third for his food, one third for his drink, and one third for his breath.Narrated by: Musnad Ahmad (N.4/132) and At-Tirmithi (N.2380) Ibn Maajah (N.3349)At-Tirmithi said: a good and correct hadith.</w:t>
      </w:r>
    </w:p>
    <w:p>
      <w:pPr>
        <w:pStyle w:val="Heading1"/>
      </w:pPr>
      <w:bookmarkStart w:id="96" w:name="_Toc96"/>
      <w:r>
        <w:t>Hadith 48</w:t>
      </w:r>
      <w:bookmarkEnd w:id="96"/>
    </w:p>
    <w:p>
      <w:pPr>
        <w:pStyle w:val="Heading2"/>
      </w:pPr>
      <w:bookmarkStart w:id="97" w:name="_Toc97"/>
      <w:r>
        <w:t>four acts when you have it, you will be hypocritical</w:t>
      </w:r>
      <w:bookmarkEnd w:id="97"/>
    </w:p>
    <w:p>
      <w:pPr>
        <w:jc w:val="center"/>
      </w:pPr>
      <w:r>
        <w:rPr/>
        <w:t xml:space="preserve">Ibn `Umar, may Allah be pleased with him, reported that the Messenger of Allah, sallallaahu `alayhi wa sallam, said:four acts when you have it, you will be hypocritical, and if you have one of them you will have one of hypocritical character until you leave it, Whoever, when he spoke, he lied, and when he promised, he broke, and when he fought, he wanton, and when he made a commitment he breaks it.Narrated by: Bukhaari, Hadith N.(34) and Muslim Hadith (N.58)</w:t>
      </w:r>
    </w:p>
    <w:p>
      <w:pPr>
        <w:pStyle w:val="Heading1"/>
      </w:pPr>
      <w:bookmarkStart w:id="98" w:name="_Toc98"/>
      <w:r>
        <w:t>Hadith 49</w:t>
      </w:r>
      <w:bookmarkEnd w:id="98"/>
    </w:p>
    <w:p>
      <w:pPr>
        <w:pStyle w:val="Heading2"/>
      </w:pPr>
      <w:bookmarkStart w:id="99" w:name="_Toc99"/>
      <w:r>
        <w:t>If only you relied on Allah the way you should</w:t>
      </w:r>
      <w:bookmarkEnd w:id="99"/>
    </w:p>
    <w:p>
      <w:pPr>
        <w:jc w:val="center"/>
      </w:pPr>
      <w:r>
        <w:rPr/>
        <w:t xml:space="preserve">Umar ibn AL-khattab, (may Allah be pleased with him) reported that the Messenger of Allah, sallallaahu `alayhi wa sallam, said:If only you relied on Allah the way you should, He would provide for you as He provides for birds; they set out hungry in the morning and return satiated in the evening.Narrated by: Musnad Ahmad (N.1,52) and At-Tirmithi (N.2344), and An-Nasaa’i (N.8/79) Ibn Maajah (N.4164) and corrected by Ibn hibban (N.730) &amp; hakim (N.418)At-Tirmithi said: an authentic Hadith.</w:t>
      </w:r>
    </w:p>
    <w:p>
      <w:pPr>
        <w:pStyle w:val="Heading1"/>
      </w:pPr>
      <w:bookmarkStart w:id="100" w:name="_Toc100"/>
      <w:r>
        <w:t>Hadith 50</w:t>
      </w:r>
      <w:bookmarkEnd w:id="100"/>
    </w:p>
    <w:p>
      <w:pPr>
        <w:pStyle w:val="Heading2"/>
      </w:pPr>
      <w:bookmarkStart w:id="101" w:name="_Toc101"/>
      <w:r>
        <w:t>Keep your tongue moist with the frequent remembrance of Allah, Exalted and Glorified</w:t>
      </w:r>
      <w:bookmarkEnd w:id="101"/>
    </w:p>
    <w:p>
      <w:pPr>
        <w:jc w:val="center"/>
      </w:pPr>
      <w:r>
        <w:rPr/>
        <w:t xml:space="preserve">Abdullāh ibn Busr (may Allah be pleased with him) reported:A man came to the Prophet (may Allah's peace and blessings be upon him) and said: "O Messenger of Allah, indeed, the laws of Islam are too many for us, so give us something comprehensive that we can hold on to." He said: "Keep your tongue moist with the frequent remembrance of Allah, Exalted and Glorified.Narrated by: Musnad Ahmad (N.188 &amp; 190)</w:t>
      </w:r>
    </w:p>
    <w:p>
      <w:r>
        <w:br w:type="page"/>
      </w:r>
    </w:p>
    <w:p>
      <w:pPr>
        <w:tabs>
          <w:tab w:val="right" w:leader="dot" w:pos="9062"/>
        </w:tabs>
      </w:pPr>
      <w:r>
        <w:fldChar w:fldCharType="begin"/>
      </w:r>
      <w:r>
        <w:instrText xml:space="preserve">TOC \o 1-9 \h \z \u</w:instrText>
      </w:r>
      <w:r>
        <w:fldChar w:fldCharType="separate"/>
      </w:r>
      <w:hyperlink w:anchor="_Toc1" w:history="1">
        <w:r>
          <w:t>The Fourty Nawawi Ahaadith</w:t>
        </w:r>
        <w:r>
          <w:tab/>
        </w:r>
        <w:r>
          <w:fldChar w:fldCharType="begin"/>
        </w:r>
        <w:r>
          <w:instrText xml:space="preserve">PAGEREF _Toc1 \h</w:instrText>
        </w:r>
        <w:r>
          <w:fldChar w:fldCharType="end"/>
        </w:r>
      </w:hyperlink>
    </w:p>
    <w:p>
      <w:pPr>
        <w:tabs>
          <w:tab w:val="right" w:leader="dot" w:pos="9062"/>
        </w:tabs>
      </w:pPr>
      <w:hyperlink w:anchor="_Toc2" w:history="1">
        <w:r>
          <w:t>The First Hadith</w:t>
        </w:r>
        <w:r>
          <w:tab/>
        </w:r>
        <w:r>
          <w:fldChar w:fldCharType="begin"/>
        </w:r>
        <w:r>
          <w:instrText xml:space="preserve">PAGEREF _Toc2 \h</w:instrText>
        </w:r>
        <w:r>
          <w:fldChar w:fldCharType="end"/>
        </w:r>
      </w:hyperlink>
    </w:p>
    <w:p>
      <w:pPr>
        <w:tabs>
          <w:tab w:val="right" w:leader="dot" w:pos="9062"/>
        </w:tabs>
        <w:ind w:left="200"/>
      </w:pPr>
      <w:hyperlink w:anchor="_Toc3" w:history="1">
        <w:r>
          <w:t>Actions are based on intentions</w:t>
        </w:r>
        <w:r>
          <w:tab/>
        </w:r>
        <w:r>
          <w:fldChar w:fldCharType="begin"/>
        </w:r>
        <w:r>
          <w:instrText xml:space="preserve">PAGEREF _Toc3 \h</w:instrText>
        </w:r>
        <w:r>
          <w:fldChar w:fldCharType="end"/>
        </w:r>
      </w:hyperlink>
    </w:p>
    <w:p>
      <w:pPr>
        <w:tabs>
          <w:tab w:val="right" w:leader="dot" w:pos="9062"/>
        </w:tabs>
      </w:pPr>
      <w:hyperlink w:anchor="_Toc4" w:history="1">
        <w:r>
          <w:t>The Second Hadith</w:t>
        </w:r>
        <w:r>
          <w:tab/>
        </w:r>
        <w:r>
          <w:fldChar w:fldCharType="begin"/>
        </w:r>
        <w:r>
          <w:instrText xml:space="preserve">PAGEREF _Toc4 \h</w:instrText>
        </w:r>
        <w:r>
          <w:fldChar w:fldCharType="end"/>
        </w:r>
      </w:hyperlink>
    </w:p>
    <w:p>
      <w:pPr>
        <w:tabs>
          <w:tab w:val="right" w:leader="dot" w:pos="9062"/>
        </w:tabs>
        <w:ind w:left="200"/>
      </w:pPr>
      <w:hyperlink w:anchor="_Toc5" w:history="1">
        <w:r>
          <w:t>The angel Gabriel, (may Allah exalt his mention) who comes down to teach Muslims Their religion</w:t>
        </w:r>
        <w:r>
          <w:tab/>
        </w:r>
        <w:r>
          <w:fldChar w:fldCharType="begin"/>
        </w:r>
        <w:r>
          <w:instrText xml:space="preserve">PAGEREF _Toc5 \h</w:instrText>
        </w:r>
        <w:r>
          <w:fldChar w:fldCharType="end"/>
        </w:r>
      </w:hyperlink>
    </w:p>
    <w:p>
      <w:pPr>
        <w:tabs>
          <w:tab w:val="right" w:leader="dot" w:pos="9062"/>
        </w:tabs>
      </w:pPr>
      <w:hyperlink w:anchor="_Toc6" w:history="1">
        <w:r>
          <w:t>The Third Hadith</w:t>
        </w:r>
        <w:r>
          <w:tab/>
        </w:r>
        <w:r>
          <w:fldChar w:fldCharType="begin"/>
        </w:r>
        <w:r>
          <w:instrText xml:space="preserve">PAGEREF _Toc6 \h</w:instrText>
        </w:r>
        <w:r>
          <w:fldChar w:fldCharType="end"/>
        </w:r>
      </w:hyperlink>
    </w:p>
    <w:p>
      <w:pPr>
        <w:tabs>
          <w:tab w:val="right" w:leader="dot" w:pos="9062"/>
        </w:tabs>
        <w:ind w:left="200"/>
      </w:pPr>
      <w:hyperlink w:anchor="_Toc7" w:history="1">
        <w:r>
          <w:t>Islam has been built on five pillars</w:t>
        </w:r>
        <w:r>
          <w:tab/>
        </w:r>
        <w:r>
          <w:fldChar w:fldCharType="begin"/>
        </w:r>
        <w:r>
          <w:instrText xml:space="preserve">PAGEREF _Toc7 \h</w:instrText>
        </w:r>
        <w:r>
          <w:fldChar w:fldCharType="end"/>
        </w:r>
      </w:hyperlink>
    </w:p>
    <w:p>
      <w:pPr>
        <w:tabs>
          <w:tab w:val="right" w:leader="dot" w:pos="9062"/>
        </w:tabs>
      </w:pPr>
      <w:hyperlink w:anchor="_Toc8" w:history="1">
        <w:r>
          <w:t>The Fourth Hadith</w:t>
        </w:r>
        <w:r>
          <w:tab/>
        </w:r>
        <w:r>
          <w:fldChar w:fldCharType="begin"/>
        </w:r>
        <w:r>
          <w:instrText xml:space="preserve">PAGEREF _Toc8 \h</w:instrText>
        </w:r>
        <w:r>
          <w:fldChar w:fldCharType="end"/>
        </w:r>
      </w:hyperlink>
    </w:p>
    <w:p>
      <w:pPr>
        <w:tabs>
          <w:tab w:val="right" w:leader="dot" w:pos="9062"/>
        </w:tabs>
        <w:ind w:left="200"/>
      </w:pPr>
      <w:hyperlink w:anchor="_Toc9" w:history="1">
        <w:r>
          <w:t>Each one of you is brought together in their mother‟s womb</w:t>
        </w:r>
        <w:r>
          <w:tab/>
        </w:r>
        <w:r>
          <w:fldChar w:fldCharType="begin"/>
        </w:r>
        <w:r>
          <w:instrText xml:space="preserve">PAGEREF _Toc9 \h</w:instrText>
        </w:r>
        <w:r>
          <w:fldChar w:fldCharType="end"/>
        </w:r>
      </w:hyperlink>
    </w:p>
    <w:p>
      <w:pPr>
        <w:tabs>
          <w:tab w:val="right" w:leader="dot" w:pos="9062"/>
        </w:tabs>
      </w:pPr>
      <w:hyperlink w:anchor="_Toc10" w:history="1">
        <w:r>
          <w:t>The Fifth Hadith</w:t>
        </w:r>
        <w:r>
          <w:tab/>
        </w:r>
        <w:r>
          <w:fldChar w:fldCharType="begin"/>
        </w:r>
        <w:r>
          <w:instrText xml:space="preserve">PAGEREF _Toc10 \h</w:instrText>
        </w:r>
        <w:r>
          <w:fldChar w:fldCharType="end"/>
        </w:r>
      </w:hyperlink>
    </w:p>
    <w:p>
      <w:pPr>
        <w:tabs>
          <w:tab w:val="right" w:leader="dot" w:pos="9062"/>
        </w:tabs>
        <w:ind w:left="200"/>
      </w:pPr>
      <w:hyperlink w:anchor="_Toc11" w:history="1">
        <w:r>
          <w:t>Whoever does something that is not in accordance with this matter of ours (meaning Islam) shall have it rejected</w:t>
        </w:r>
        <w:r>
          <w:tab/>
        </w:r>
        <w:r>
          <w:fldChar w:fldCharType="begin"/>
        </w:r>
        <w:r>
          <w:instrText xml:space="preserve">PAGEREF _Toc11 \h</w:instrText>
        </w:r>
        <w:r>
          <w:fldChar w:fldCharType="end"/>
        </w:r>
      </w:hyperlink>
    </w:p>
    <w:p>
      <w:pPr>
        <w:tabs>
          <w:tab w:val="right" w:leader="dot" w:pos="9062"/>
        </w:tabs>
      </w:pPr>
      <w:hyperlink w:anchor="_Toc12" w:history="1">
        <w:r>
          <w:t>The Sixth Hadith</w:t>
        </w:r>
        <w:r>
          <w:tab/>
        </w:r>
        <w:r>
          <w:fldChar w:fldCharType="begin"/>
        </w:r>
        <w:r>
          <w:instrText xml:space="preserve">PAGEREF _Toc12 \h</w:instrText>
        </w:r>
        <w:r>
          <w:fldChar w:fldCharType="end"/>
        </w:r>
      </w:hyperlink>
    </w:p>
    <w:p>
      <w:pPr>
        <w:tabs>
          <w:tab w:val="right" w:leader="dot" w:pos="9062"/>
        </w:tabs>
        <w:ind w:left="200"/>
      </w:pPr>
      <w:hyperlink w:anchor="_Toc13" w:history="1">
        <w:r>
          <w:t>The lawful is clear, and the unlawful is clear.</w:t>
        </w:r>
        <w:r>
          <w:tab/>
        </w:r>
        <w:r>
          <w:fldChar w:fldCharType="begin"/>
        </w:r>
        <w:r>
          <w:instrText xml:space="preserve">PAGEREF _Toc13 \h</w:instrText>
        </w:r>
        <w:r>
          <w:fldChar w:fldCharType="end"/>
        </w:r>
      </w:hyperlink>
    </w:p>
    <w:p>
      <w:pPr>
        <w:tabs>
          <w:tab w:val="right" w:leader="dot" w:pos="9062"/>
        </w:tabs>
      </w:pPr>
      <w:hyperlink w:anchor="_Toc14" w:history="1">
        <w:r>
          <w:t>The seventh Hadith</w:t>
        </w:r>
        <w:r>
          <w:tab/>
        </w:r>
        <w:r>
          <w:fldChar w:fldCharType="begin"/>
        </w:r>
        <w:r>
          <w:instrText xml:space="preserve">PAGEREF _Toc14 \h</w:instrText>
        </w:r>
        <w:r>
          <w:fldChar w:fldCharType="end"/>
        </w:r>
      </w:hyperlink>
    </w:p>
    <w:p>
      <w:pPr>
        <w:tabs>
          <w:tab w:val="right" w:leader="dot" w:pos="9062"/>
        </w:tabs>
        <w:ind w:left="200"/>
      </w:pPr>
      <w:hyperlink w:anchor="_Toc15" w:history="1">
        <w:r>
          <w:t>Religion is sincerity/sincere advice</w:t>
        </w:r>
        <w:r>
          <w:tab/>
        </w:r>
        <w:r>
          <w:fldChar w:fldCharType="begin"/>
        </w:r>
        <w:r>
          <w:instrText xml:space="preserve">PAGEREF _Toc15 \h</w:instrText>
        </w:r>
        <w:r>
          <w:fldChar w:fldCharType="end"/>
        </w:r>
      </w:hyperlink>
    </w:p>
    <w:p>
      <w:pPr>
        <w:tabs>
          <w:tab w:val="right" w:leader="dot" w:pos="9062"/>
        </w:tabs>
      </w:pPr>
      <w:hyperlink w:anchor="_Toc16" w:history="1">
        <w:r>
          <w:t>The eighth Hadith</w:t>
        </w:r>
        <w:r>
          <w:tab/>
        </w:r>
        <w:r>
          <w:fldChar w:fldCharType="begin"/>
        </w:r>
        <w:r>
          <w:instrText xml:space="preserve">PAGEREF _Toc16 \h</w:instrText>
        </w:r>
        <w:r>
          <w:fldChar w:fldCharType="end"/>
        </w:r>
      </w:hyperlink>
    </w:p>
    <w:p>
      <w:pPr>
        <w:tabs>
          <w:tab w:val="right" w:leader="dot" w:pos="9062"/>
        </w:tabs>
        <w:ind w:left="200"/>
      </w:pPr>
      <w:hyperlink w:anchor="_Toc17" w:history="1">
        <w:r>
          <w:t>I have been ordered to fight the people</w:t>
        </w:r>
        <w:r>
          <w:tab/>
        </w:r>
        <w:r>
          <w:fldChar w:fldCharType="begin"/>
        </w:r>
        <w:r>
          <w:instrText xml:space="preserve">PAGEREF _Toc17 \h</w:instrText>
        </w:r>
        <w:r>
          <w:fldChar w:fldCharType="end"/>
        </w:r>
      </w:hyperlink>
    </w:p>
    <w:p>
      <w:pPr>
        <w:tabs>
          <w:tab w:val="right" w:leader="dot" w:pos="9062"/>
        </w:tabs>
      </w:pPr>
      <w:hyperlink w:anchor="_Toc18" w:history="1">
        <w:r>
          <w:t>The ninth Hadith</w:t>
        </w:r>
        <w:r>
          <w:tab/>
        </w:r>
        <w:r>
          <w:fldChar w:fldCharType="begin"/>
        </w:r>
        <w:r>
          <w:instrText xml:space="preserve">PAGEREF _Toc18 \h</w:instrText>
        </w:r>
        <w:r>
          <w:fldChar w:fldCharType="end"/>
        </w:r>
      </w:hyperlink>
    </w:p>
    <w:p>
      <w:pPr>
        <w:tabs>
          <w:tab w:val="right" w:leader="dot" w:pos="9062"/>
        </w:tabs>
        <w:ind w:left="200"/>
      </w:pPr>
      <w:hyperlink w:anchor="_Toc19" w:history="1">
        <w:r>
          <w:t>Anything I prohibit you from doing, then abstain from it</w:t>
        </w:r>
        <w:r>
          <w:tab/>
        </w:r>
        <w:r>
          <w:fldChar w:fldCharType="begin"/>
        </w:r>
        <w:r>
          <w:instrText xml:space="preserve">PAGEREF _Toc19 \h</w:instrText>
        </w:r>
        <w:r>
          <w:fldChar w:fldCharType="end"/>
        </w:r>
      </w:hyperlink>
    </w:p>
    <w:p>
      <w:pPr>
        <w:tabs>
          <w:tab w:val="right" w:leader="dot" w:pos="9062"/>
        </w:tabs>
      </w:pPr>
      <w:hyperlink w:anchor="_Toc20" w:history="1">
        <w:r>
          <w:t>The tenth Hadith</w:t>
        </w:r>
        <w:r>
          <w:tab/>
        </w:r>
        <w:r>
          <w:fldChar w:fldCharType="begin"/>
        </w:r>
        <w:r>
          <w:instrText xml:space="preserve">PAGEREF _Toc20 \h</w:instrText>
        </w:r>
        <w:r>
          <w:fldChar w:fldCharType="end"/>
        </w:r>
      </w:hyperlink>
    </w:p>
    <w:p>
      <w:pPr>
        <w:tabs>
          <w:tab w:val="right" w:leader="dot" w:pos="9062"/>
        </w:tabs>
        <w:ind w:left="200"/>
      </w:pPr>
      <w:hyperlink w:anchor="_Toc21" w:history="1">
        <w:r>
          <w:t>O people! Allah is Good and accepts only that which is good.</w:t>
        </w:r>
        <w:r>
          <w:tab/>
        </w:r>
        <w:r>
          <w:fldChar w:fldCharType="begin"/>
        </w:r>
        <w:r>
          <w:instrText xml:space="preserve">PAGEREF _Toc21 \h</w:instrText>
        </w:r>
        <w:r>
          <w:fldChar w:fldCharType="end"/>
        </w:r>
      </w:hyperlink>
    </w:p>
    <w:p>
      <w:pPr>
        <w:tabs>
          <w:tab w:val="right" w:leader="dot" w:pos="9062"/>
        </w:tabs>
      </w:pPr>
      <w:hyperlink w:anchor="_Toc22" w:history="1">
        <w:r>
          <w:t>The eleventh Hadith</w:t>
        </w:r>
        <w:r>
          <w:tab/>
        </w:r>
        <w:r>
          <w:fldChar w:fldCharType="begin"/>
        </w:r>
        <w:r>
          <w:instrText xml:space="preserve">PAGEREF _Toc22 \h</w:instrText>
        </w:r>
        <w:r>
          <w:fldChar w:fldCharType="end"/>
        </w:r>
      </w:hyperlink>
    </w:p>
    <w:p>
      <w:pPr>
        <w:tabs>
          <w:tab w:val="right" w:leader="dot" w:pos="9062"/>
        </w:tabs>
        <w:ind w:left="200"/>
      </w:pPr>
      <w:hyperlink w:anchor="_Toc23" w:history="1">
        <w:r>
          <w:t>Leave what you doubt for what you do not doubt.</w:t>
        </w:r>
        <w:r>
          <w:tab/>
        </w:r>
        <w:r>
          <w:fldChar w:fldCharType="begin"/>
        </w:r>
        <w:r>
          <w:instrText xml:space="preserve">PAGEREF _Toc23 \h</w:instrText>
        </w:r>
        <w:r>
          <w:fldChar w:fldCharType="end"/>
        </w:r>
      </w:hyperlink>
    </w:p>
    <w:p>
      <w:pPr>
        <w:tabs>
          <w:tab w:val="right" w:leader="dot" w:pos="9062"/>
        </w:tabs>
      </w:pPr>
      <w:hyperlink w:anchor="_Toc24" w:history="1">
        <w:r>
          <w:t>The twelfth Hadith</w:t>
        </w:r>
        <w:r>
          <w:tab/>
        </w:r>
        <w:r>
          <w:fldChar w:fldCharType="begin"/>
        </w:r>
        <w:r>
          <w:instrText xml:space="preserve">PAGEREF _Toc24 \h</w:instrText>
        </w:r>
        <w:r>
          <w:fldChar w:fldCharType="end"/>
        </w:r>
      </w:hyperlink>
    </w:p>
    <w:p>
      <w:pPr>
        <w:tabs>
          <w:tab w:val="right" w:leader="dot" w:pos="9062"/>
        </w:tabs>
        <w:ind w:left="200"/>
      </w:pPr>
      <w:hyperlink w:anchor="_Toc25" w:history="1">
        <w:r>
          <w:t>A part of a person‟s good Islaam</w:t>
        </w:r>
        <w:r>
          <w:tab/>
        </w:r>
        <w:r>
          <w:fldChar w:fldCharType="begin"/>
        </w:r>
        <w:r>
          <w:instrText xml:space="preserve">PAGEREF _Toc25 \h</w:instrText>
        </w:r>
        <w:r>
          <w:fldChar w:fldCharType="end"/>
        </w:r>
      </w:hyperlink>
    </w:p>
    <w:p>
      <w:pPr>
        <w:tabs>
          <w:tab w:val="right" w:leader="dot" w:pos="9062"/>
        </w:tabs>
      </w:pPr>
      <w:hyperlink w:anchor="_Toc26" w:history="1">
        <w:r>
          <w:t>The thirteenth Hadith</w:t>
        </w:r>
        <w:r>
          <w:tab/>
        </w:r>
        <w:r>
          <w:fldChar w:fldCharType="begin"/>
        </w:r>
        <w:r>
          <w:instrText xml:space="preserve">PAGEREF _Toc26 \h</w:instrText>
        </w:r>
        <w:r>
          <w:fldChar w:fldCharType="end"/>
        </w:r>
      </w:hyperlink>
    </w:p>
    <w:p>
      <w:pPr>
        <w:tabs>
          <w:tab w:val="right" w:leader="dot" w:pos="9062"/>
        </w:tabs>
        <w:ind w:left="200"/>
      </w:pPr>
      <w:hyperlink w:anchor="_Toc27" w:history="1">
        <w:r>
          <w:t>None of you will be a believer till he wishes for his fellow-brother what he wishes for himself.</w:t>
        </w:r>
        <w:r>
          <w:tab/>
        </w:r>
        <w:r>
          <w:fldChar w:fldCharType="begin"/>
        </w:r>
        <w:r>
          <w:instrText xml:space="preserve">PAGEREF _Toc27 \h</w:instrText>
        </w:r>
        <w:r>
          <w:fldChar w:fldCharType="end"/>
        </w:r>
      </w:hyperlink>
    </w:p>
    <w:p>
      <w:pPr>
        <w:tabs>
          <w:tab w:val="right" w:leader="dot" w:pos="9062"/>
        </w:tabs>
      </w:pPr>
      <w:hyperlink w:anchor="_Toc28" w:history="1">
        <w:r>
          <w:t>The fourteenth Hadith</w:t>
        </w:r>
        <w:r>
          <w:tab/>
        </w:r>
        <w:r>
          <w:fldChar w:fldCharType="begin"/>
        </w:r>
        <w:r>
          <w:instrText xml:space="preserve">PAGEREF _Toc28 \h</w:instrText>
        </w:r>
        <w:r>
          <w:fldChar w:fldCharType="end"/>
        </w:r>
      </w:hyperlink>
    </w:p>
    <w:p>
      <w:pPr>
        <w:tabs>
          <w:tab w:val="right" w:leader="dot" w:pos="9062"/>
        </w:tabs>
        <w:ind w:left="200"/>
      </w:pPr>
      <w:hyperlink w:anchor="_Toc29" w:history="1">
        <w:r>
          <w:t>The blood of a Muslim is only made lawful through one of three things</w:t>
        </w:r>
        <w:r>
          <w:tab/>
        </w:r>
        <w:r>
          <w:fldChar w:fldCharType="begin"/>
        </w:r>
        <w:r>
          <w:instrText xml:space="preserve">PAGEREF _Toc29 \h</w:instrText>
        </w:r>
        <w:r>
          <w:fldChar w:fldCharType="end"/>
        </w:r>
      </w:hyperlink>
    </w:p>
    <w:p>
      <w:pPr>
        <w:tabs>
          <w:tab w:val="right" w:leader="dot" w:pos="9062"/>
        </w:tabs>
      </w:pPr>
      <w:hyperlink w:anchor="_Toc30" w:history="1">
        <w:r>
          <w:t>The fifteenth Hadith</w:t>
        </w:r>
        <w:r>
          <w:tab/>
        </w:r>
        <w:r>
          <w:fldChar w:fldCharType="begin"/>
        </w:r>
        <w:r>
          <w:instrText xml:space="preserve">PAGEREF _Toc30 \h</w:instrText>
        </w:r>
        <w:r>
          <w:fldChar w:fldCharType="end"/>
        </w:r>
      </w:hyperlink>
    </w:p>
    <w:p>
      <w:pPr>
        <w:tabs>
          <w:tab w:val="right" w:leader="dot" w:pos="9062"/>
        </w:tabs>
        <w:ind w:left="200"/>
      </w:pPr>
      <w:hyperlink w:anchor="_Toc31" w:history="1">
        <w:r>
          <w:t>Whoever believes in Allah and the Last Day should either say something good</w:t>
        </w:r>
        <w:r>
          <w:tab/>
        </w:r>
        <w:r>
          <w:fldChar w:fldCharType="begin"/>
        </w:r>
        <w:r>
          <w:instrText xml:space="preserve">PAGEREF _Toc31 \h</w:instrText>
        </w:r>
        <w:r>
          <w:fldChar w:fldCharType="end"/>
        </w:r>
      </w:hyperlink>
    </w:p>
    <w:p>
      <w:pPr>
        <w:tabs>
          <w:tab w:val="right" w:leader="dot" w:pos="9062"/>
        </w:tabs>
      </w:pPr>
      <w:hyperlink w:anchor="_Toc32" w:history="1">
        <w:r>
          <w:t>The sixteenth Hadith</w:t>
        </w:r>
        <w:r>
          <w:tab/>
        </w:r>
        <w:r>
          <w:fldChar w:fldCharType="begin"/>
        </w:r>
        <w:r>
          <w:instrText xml:space="preserve">PAGEREF _Toc32 \h</w:instrText>
        </w:r>
        <w:r>
          <w:fldChar w:fldCharType="end"/>
        </w:r>
      </w:hyperlink>
    </w:p>
    <w:p>
      <w:pPr>
        <w:tabs>
          <w:tab w:val="right" w:leader="dot" w:pos="9062"/>
        </w:tabs>
        <w:ind w:left="200"/>
      </w:pPr>
      <w:hyperlink w:anchor="_Toc33" w:history="1">
        <w:r>
          <w:t>Do not become angry.</w:t>
        </w:r>
        <w:r>
          <w:tab/>
        </w:r>
        <w:r>
          <w:fldChar w:fldCharType="begin"/>
        </w:r>
        <w:r>
          <w:instrText xml:space="preserve">PAGEREF _Toc33 \h</w:instrText>
        </w:r>
        <w:r>
          <w:fldChar w:fldCharType="end"/>
        </w:r>
      </w:hyperlink>
    </w:p>
    <w:p>
      <w:pPr>
        <w:tabs>
          <w:tab w:val="right" w:leader="dot" w:pos="9062"/>
        </w:tabs>
      </w:pPr>
      <w:hyperlink w:anchor="_Toc34" w:history="1">
        <w:r>
          <w:t>The seventeenth Hadith</w:t>
        </w:r>
        <w:r>
          <w:tab/>
        </w:r>
        <w:r>
          <w:fldChar w:fldCharType="begin"/>
        </w:r>
        <w:r>
          <w:instrText xml:space="preserve">PAGEREF _Toc34 \h</w:instrText>
        </w:r>
        <w:r>
          <w:fldChar w:fldCharType="end"/>
        </w:r>
      </w:hyperlink>
    </w:p>
    <w:p>
      <w:pPr>
        <w:tabs>
          <w:tab w:val="right" w:leader="dot" w:pos="9062"/>
        </w:tabs>
        <w:ind w:left="200"/>
      </w:pPr>
      <w:hyperlink w:anchor="_Toc35" w:history="1">
        <w:r>
          <w:t>Allah has written good conduct for everything</w:t>
        </w:r>
        <w:r>
          <w:tab/>
        </w:r>
        <w:r>
          <w:fldChar w:fldCharType="begin"/>
        </w:r>
        <w:r>
          <w:instrText xml:space="preserve">PAGEREF _Toc35 \h</w:instrText>
        </w:r>
        <w:r>
          <w:fldChar w:fldCharType="end"/>
        </w:r>
      </w:hyperlink>
    </w:p>
    <w:p>
      <w:pPr>
        <w:tabs>
          <w:tab w:val="right" w:leader="dot" w:pos="9062"/>
        </w:tabs>
      </w:pPr>
      <w:hyperlink w:anchor="_Toc36" w:history="1">
        <w:r>
          <w:t>The eighteenth Hadith</w:t>
        </w:r>
        <w:r>
          <w:tab/>
        </w:r>
        <w:r>
          <w:fldChar w:fldCharType="begin"/>
        </w:r>
        <w:r>
          <w:instrText xml:space="preserve">PAGEREF _Toc36 \h</w:instrText>
        </w:r>
        <w:r>
          <w:fldChar w:fldCharType="end"/>
        </w:r>
      </w:hyperlink>
    </w:p>
    <w:p>
      <w:pPr>
        <w:tabs>
          <w:tab w:val="right" w:leader="dot" w:pos="9062"/>
        </w:tabs>
        <w:ind w:left="200"/>
      </w:pPr>
      <w:hyperlink w:anchor="_Toc37" w:history="1">
        <w:r>
          <w:t>Have Taqwa of Allah wherever you are</w:t>
        </w:r>
        <w:r>
          <w:tab/>
        </w:r>
        <w:r>
          <w:fldChar w:fldCharType="begin"/>
        </w:r>
        <w:r>
          <w:instrText xml:space="preserve">PAGEREF _Toc37 \h</w:instrText>
        </w:r>
        <w:r>
          <w:fldChar w:fldCharType="end"/>
        </w:r>
      </w:hyperlink>
    </w:p>
    <w:p>
      <w:pPr>
        <w:tabs>
          <w:tab w:val="right" w:leader="dot" w:pos="9062"/>
        </w:tabs>
      </w:pPr>
      <w:hyperlink w:anchor="_Toc38" w:history="1">
        <w:r>
          <w:t>The nineteenth Hadith</w:t>
        </w:r>
        <w:r>
          <w:tab/>
        </w:r>
        <w:r>
          <w:fldChar w:fldCharType="begin"/>
        </w:r>
        <w:r>
          <w:instrText xml:space="preserve">PAGEREF _Toc38 \h</w:instrText>
        </w:r>
        <w:r>
          <w:fldChar w:fldCharType="end"/>
        </w:r>
      </w:hyperlink>
    </w:p>
    <w:p>
      <w:pPr>
        <w:tabs>
          <w:tab w:val="right" w:leader="dot" w:pos="9062"/>
        </w:tabs>
        <w:ind w:left="200"/>
      </w:pPr>
      <w:hyperlink w:anchor="_Toc39" w:history="1">
        <w:r>
          <w:t>Be mindful of Allah, and He will preserve you.</w:t>
        </w:r>
        <w:r>
          <w:tab/>
        </w:r>
        <w:r>
          <w:fldChar w:fldCharType="begin"/>
        </w:r>
        <w:r>
          <w:instrText xml:space="preserve">PAGEREF _Toc39 \h</w:instrText>
        </w:r>
        <w:r>
          <w:fldChar w:fldCharType="end"/>
        </w:r>
      </w:hyperlink>
    </w:p>
    <w:p>
      <w:pPr>
        <w:tabs>
          <w:tab w:val="right" w:leader="dot" w:pos="9062"/>
        </w:tabs>
      </w:pPr>
      <w:hyperlink w:anchor="_Toc40" w:history="1">
        <w:r>
          <w:t>The twentieth Hadith</w:t>
        </w:r>
        <w:r>
          <w:tab/>
        </w:r>
        <w:r>
          <w:fldChar w:fldCharType="begin"/>
        </w:r>
        <w:r>
          <w:instrText xml:space="preserve">PAGEREF _Toc40 \h</w:instrText>
        </w:r>
        <w:r>
          <w:fldChar w:fldCharType="end"/>
        </w:r>
      </w:hyperlink>
    </w:p>
    <w:p>
      <w:pPr>
        <w:tabs>
          <w:tab w:val="right" w:leader="dot" w:pos="9062"/>
        </w:tabs>
        <w:ind w:left="200"/>
      </w:pPr>
      <w:hyperlink w:anchor="_Toc41" w:history="1">
        <w:r>
          <w:t>If you have no shame, do as you wish.</w:t>
        </w:r>
        <w:r>
          <w:tab/>
        </w:r>
        <w:r>
          <w:fldChar w:fldCharType="begin"/>
        </w:r>
        <w:r>
          <w:instrText xml:space="preserve">PAGEREF _Toc41 \h</w:instrText>
        </w:r>
        <w:r>
          <w:fldChar w:fldCharType="end"/>
        </w:r>
      </w:hyperlink>
    </w:p>
    <w:p>
      <w:pPr>
        <w:tabs>
          <w:tab w:val="right" w:leader="dot" w:pos="9062"/>
        </w:tabs>
      </w:pPr>
      <w:hyperlink w:anchor="_Toc42" w:history="1">
        <w:r>
          <w:t>The twenty-first Hadeeth</w:t>
        </w:r>
        <w:r>
          <w:tab/>
        </w:r>
        <w:r>
          <w:fldChar w:fldCharType="begin"/>
        </w:r>
        <w:r>
          <w:instrText xml:space="preserve">PAGEREF _Toc42 \h</w:instrText>
        </w:r>
        <w:r>
          <w:fldChar w:fldCharType="end"/>
        </w:r>
      </w:hyperlink>
    </w:p>
    <w:p>
      <w:pPr>
        <w:tabs>
          <w:tab w:val="right" w:leader="dot" w:pos="9062"/>
        </w:tabs>
        <w:ind w:left="200"/>
      </w:pPr>
      <w:hyperlink w:anchor="_Toc43" w:history="1">
        <w:r>
          <w:t>Say: I believe in Allah, then remain steadfast.</w:t>
        </w:r>
        <w:r>
          <w:tab/>
        </w:r>
        <w:r>
          <w:fldChar w:fldCharType="begin"/>
        </w:r>
        <w:r>
          <w:instrText xml:space="preserve">PAGEREF _Toc43 \h</w:instrText>
        </w:r>
        <w:r>
          <w:fldChar w:fldCharType="end"/>
        </w:r>
      </w:hyperlink>
    </w:p>
    <w:p>
      <w:pPr>
        <w:tabs>
          <w:tab w:val="right" w:leader="dot" w:pos="9062"/>
        </w:tabs>
      </w:pPr>
      <w:hyperlink w:anchor="_Toc44" w:history="1">
        <w:r>
          <w:t>The twenty-second Hadith</w:t>
        </w:r>
        <w:r>
          <w:tab/>
        </w:r>
        <w:r>
          <w:fldChar w:fldCharType="begin"/>
        </w:r>
        <w:r>
          <w:instrText xml:space="preserve">PAGEREF _Toc44 \h</w:instrText>
        </w:r>
        <w:r>
          <w:fldChar w:fldCharType="end"/>
        </w:r>
      </w:hyperlink>
    </w:p>
    <w:p>
      <w:pPr>
        <w:tabs>
          <w:tab w:val="right" w:leader="dot" w:pos="9062"/>
        </w:tabs>
        <w:ind w:left="200"/>
      </w:pPr>
      <w:hyperlink w:anchor="_Toc45" w:history="1">
        <w:r>
          <w:t>If I were to pray the obligatory prayers, fast Ramadhaan</w:t>
        </w:r>
        <w:r>
          <w:tab/>
        </w:r>
        <w:r>
          <w:fldChar w:fldCharType="begin"/>
        </w:r>
        <w:r>
          <w:instrText xml:space="preserve">PAGEREF _Toc45 \h</w:instrText>
        </w:r>
        <w:r>
          <w:fldChar w:fldCharType="end"/>
        </w:r>
      </w:hyperlink>
    </w:p>
    <w:p>
      <w:pPr>
        <w:tabs>
          <w:tab w:val="right" w:leader="dot" w:pos="9062"/>
        </w:tabs>
      </w:pPr>
      <w:hyperlink w:anchor="_Toc46" w:history="1">
        <w:r>
          <w:t>Hadith 23</w:t>
        </w:r>
        <w:r>
          <w:tab/>
        </w:r>
        <w:r>
          <w:fldChar w:fldCharType="begin"/>
        </w:r>
        <w:r>
          <w:instrText xml:space="preserve">PAGEREF _Toc46 \h</w:instrText>
        </w:r>
        <w:r>
          <w:fldChar w:fldCharType="end"/>
        </w:r>
      </w:hyperlink>
    </w:p>
    <w:p>
      <w:pPr>
        <w:tabs>
          <w:tab w:val="right" w:leader="dot" w:pos="9062"/>
        </w:tabs>
        <w:ind w:left="200"/>
      </w:pPr>
      <w:hyperlink w:anchor="_Toc47" w:history="1">
        <w:r>
          <w:t>Purity is half of faith</w:t>
        </w:r>
        <w:r>
          <w:tab/>
        </w:r>
        <w:r>
          <w:fldChar w:fldCharType="begin"/>
        </w:r>
        <w:r>
          <w:instrText xml:space="preserve">PAGEREF _Toc47 \h</w:instrText>
        </w:r>
        <w:r>
          <w:fldChar w:fldCharType="end"/>
        </w:r>
      </w:hyperlink>
    </w:p>
    <w:p>
      <w:pPr>
        <w:tabs>
          <w:tab w:val="right" w:leader="dot" w:pos="9062"/>
        </w:tabs>
      </w:pPr>
      <w:hyperlink w:anchor="_Toc48" w:history="1">
        <w:r>
          <w:t>Hadeeth 24</w:t>
        </w:r>
        <w:r>
          <w:tab/>
        </w:r>
        <w:r>
          <w:fldChar w:fldCharType="begin"/>
        </w:r>
        <w:r>
          <w:instrText xml:space="preserve">PAGEREF _Toc48 \h</w:instrText>
        </w:r>
        <w:r>
          <w:fldChar w:fldCharType="end"/>
        </w:r>
      </w:hyperlink>
    </w:p>
    <w:p>
      <w:pPr>
        <w:tabs>
          <w:tab w:val="right" w:leader="dot" w:pos="9062"/>
        </w:tabs>
        <w:ind w:left="200"/>
      </w:pPr>
      <w:hyperlink w:anchor="_Toc49" w:history="1">
        <w:r>
          <w:t>O My servants! I have forbidden oppression for Myself</w:t>
        </w:r>
        <w:r>
          <w:tab/>
        </w:r>
        <w:r>
          <w:fldChar w:fldCharType="begin"/>
        </w:r>
        <w:r>
          <w:instrText xml:space="preserve">PAGEREF _Toc49 \h</w:instrText>
        </w:r>
        <w:r>
          <w:fldChar w:fldCharType="end"/>
        </w:r>
      </w:hyperlink>
    </w:p>
    <w:p>
      <w:pPr>
        <w:tabs>
          <w:tab w:val="right" w:leader="dot" w:pos="9062"/>
        </w:tabs>
      </w:pPr>
      <w:hyperlink w:anchor="_Toc50" w:history="1">
        <w:r>
          <w:t>Hadeeth 25</w:t>
        </w:r>
        <w:r>
          <w:tab/>
        </w:r>
        <w:r>
          <w:fldChar w:fldCharType="begin"/>
        </w:r>
        <w:r>
          <w:instrText xml:space="preserve">PAGEREF _Toc50 \h</w:instrText>
        </w:r>
        <w:r>
          <w:fldChar w:fldCharType="end"/>
        </w:r>
      </w:hyperlink>
    </w:p>
    <w:p>
      <w:pPr>
        <w:tabs>
          <w:tab w:val="right" w:leader="dot" w:pos="9062"/>
        </w:tabs>
        <w:ind w:left="200"/>
      </w:pPr>
      <w:hyperlink w:anchor="_Toc51" w:history="1">
        <w:r>
          <w:t>The wealthy people have taken all the rewards</w:t>
        </w:r>
        <w:r>
          <w:tab/>
        </w:r>
        <w:r>
          <w:fldChar w:fldCharType="begin"/>
        </w:r>
        <w:r>
          <w:instrText xml:space="preserve">PAGEREF _Toc51 \h</w:instrText>
        </w:r>
        <w:r>
          <w:fldChar w:fldCharType="end"/>
        </w:r>
      </w:hyperlink>
    </w:p>
    <w:p>
      <w:pPr>
        <w:tabs>
          <w:tab w:val="right" w:leader="dot" w:pos="9062"/>
        </w:tabs>
      </w:pPr>
      <w:hyperlink w:anchor="_Toc52" w:history="1">
        <w:r>
          <w:t>Hadeeth 26</w:t>
        </w:r>
        <w:r>
          <w:tab/>
        </w:r>
        <w:r>
          <w:fldChar w:fldCharType="begin"/>
        </w:r>
        <w:r>
          <w:instrText xml:space="preserve">PAGEREF _Toc52 \h</w:instrText>
        </w:r>
        <w:r>
          <w:fldChar w:fldCharType="end"/>
        </w:r>
      </w:hyperlink>
    </w:p>
    <w:p>
      <w:pPr>
        <w:tabs>
          <w:tab w:val="right" w:leader="dot" w:pos="9062"/>
        </w:tabs>
        <w:ind w:left="200"/>
      </w:pPr>
      <w:hyperlink w:anchor="_Toc53" w:history="1">
        <w:r>
          <w:t>Every joint of a person must perform a charity</w:t>
        </w:r>
        <w:r>
          <w:tab/>
        </w:r>
        <w:r>
          <w:fldChar w:fldCharType="begin"/>
        </w:r>
        <w:r>
          <w:instrText xml:space="preserve">PAGEREF _Toc53 \h</w:instrText>
        </w:r>
        <w:r>
          <w:fldChar w:fldCharType="end"/>
        </w:r>
      </w:hyperlink>
    </w:p>
    <w:p>
      <w:pPr>
        <w:tabs>
          <w:tab w:val="right" w:leader="dot" w:pos="9062"/>
        </w:tabs>
      </w:pPr>
      <w:hyperlink w:anchor="_Toc54" w:history="1">
        <w:r>
          <w:t>Hadith 27</w:t>
        </w:r>
        <w:r>
          <w:tab/>
        </w:r>
        <w:r>
          <w:fldChar w:fldCharType="begin"/>
        </w:r>
        <w:r>
          <w:instrText xml:space="preserve">PAGEREF _Toc54 \h</w:instrText>
        </w:r>
        <w:r>
          <w:fldChar w:fldCharType="end"/>
        </w:r>
      </w:hyperlink>
    </w:p>
    <w:p>
      <w:pPr>
        <w:tabs>
          <w:tab w:val="right" w:leader="dot" w:pos="9062"/>
        </w:tabs>
        <w:ind w:left="200"/>
      </w:pPr>
      <w:hyperlink w:anchor="_Toc55" w:history="1">
        <w:r>
          <w:t>Piety is having good character</w:t>
        </w:r>
        <w:r>
          <w:tab/>
        </w:r>
        <w:r>
          <w:fldChar w:fldCharType="begin"/>
        </w:r>
        <w:r>
          <w:instrText xml:space="preserve">PAGEREF _Toc55 \h</w:instrText>
        </w:r>
        <w:r>
          <w:fldChar w:fldCharType="end"/>
        </w:r>
      </w:hyperlink>
    </w:p>
    <w:p>
      <w:pPr>
        <w:tabs>
          <w:tab w:val="right" w:leader="dot" w:pos="9062"/>
        </w:tabs>
      </w:pPr>
      <w:hyperlink w:anchor="_Toc56" w:history="1">
        <w:r>
          <w:t>Hadith 28</w:t>
        </w:r>
        <w:r>
          <w:tab/>
        </w:r>
        <w:r>
          <w:fldChar w:fldCharType="begin"/>
        </w:r>
        <w:r>
          <w:instrText xml:space="preserve">PAGEREF _Toc56 \h</w:instrText>
        </w:r>
        <w:r>
          <w:fldChar w:fldCharType="end"/>
        </w:r>
      </w:hyperlink>
    </w:p>
    <w:p>
      <w:pPr>
        <w:tabs>
          <w:tab w:val="right" w:leader="dot" w:pos="9062"/>
        </w:tabs>
        <w:ind w:left="200"/>
      </w:pPr>
      <w:hyperlink w:anchor="_Toc57" w:history="1">
        <w:r>
          <w:t>I advise you to fear Allah</w:t>
        </w:r>
        <w:r>
          <w:tab/>
        </w:r>
        <w:r>
          <w:fldChar w:fldCharType="begin"/>
        </w:r>
        <w:r>
          <w:instrText xml:space="preserve">PAGEREF _Toc57 \h</w:instrText>
        </w:r>
        <w:r>
          <w:fldChar w:fldCharType="end"/>
        </w:r>
      </w:hyperlink>
    </w:p>
    <w:p>
      <w:pPr>
        <w:tabs>
          <w:tab w:val="right" w:leader="dot" w:pos="9062"/>
        </w:tabs>
      </w:pPr>
      <w:hyperlink w:anchor="_Toc58" w:history="1">
        <w:r>
          <w:t>Hadith 29</w:t>
        </w:r>
        <w:r>
          <w:tab/>
        </w:r>
        <w:r>
          <w:fldChar w:fldCharType="begin"/>
        </w:r>
        <w:r>
          <w:instrText xml:space="preserve">PAGEREF _Toc58 \h</w:instrText>
        </w:r>
        <w:r>
          <w:fldChar w:fldCharType="end"/>
        </w:r>
      </w:hyperlink>
    </w:p>
    <w:p>
      <w:pPr>
        <w:tabs>
          <w:tab w:val="right" w:leader="dot" w:pos="9062"/>
        </w:tabs>
        <w:ind w:left="200"/>
      </w:pPr>
      <w:hyperlink w:anchor="_Toc59" w:history="1">
        <w:r>
          <w:t>Worship Allah the Exalted without associating anything in worship with Him</w:t>
        </w:r>
        <w:r>
          <w:tab/>
        </w:r>
        <w:r>
          <w:fldChar w:fldCharType="begin"/>
        </w:r>
        <w:r>
          <w:instrText xml:space="preserve">PAGEREF _Toc59 \h</w:instrText>
        </w:r>
        <w:r>
          <w:fldChar w:fldCharType="end"/>
        </w:r>
      </w:hyperlink>
    </w:p>
    <w:p>
      <w:pPr>
        <w:tabs>
          <w:tab w:val="right" w:leader="dot" w:pos="9062"/>
        </w:tabs>
      </w:pPr>
      <w:hyperlink w:anchor="_Toc60" w:history="1">
        <w:r>
          <w:t>Hadeeth 30</w:t>
        </w:r>
        <w:r>
          <w:tab/>
        </w:r>
        <w:r>
          <w:fldChar w:fldCharType="begin"/>
        </w:r>
        <w:r>
          <w:instrText xml:space="preserve">PAGEREF _Toc60 \h</w:instrText>
        </w:r>
        <w:r>
          <w:fldChar w:fldCharType="end"/>
        </w:r>
      </w:hyperlink>
    </w:p>
    <w:p>
      <w:pPr>
        <w:tabs>
          <w:tab w:val="right" w:leader="dot" w:pos="9062"/>
        </w:tabs>
        <w:ind w:left="200"/>
      </w:pPr>
      <w:hyperlink w:anchor="_Toc61" w:history="1">
        <w:r>
          <w:t>Allah the Exalted has obligated the obligations, so do not neglect them</w:t>
        </w:r>
        <w:r>
          <w:tab/>
        </w:r>
        <w:r>
          <w:fldChar w:fldCharType="begin"/>
        </w:r>
        <w:r>
          <w:instrText xml:space="preserve">PAGEREF _Toc61 \h</w:instrText>
        </w:r>
        <w:r>
          <w:fldChar w:fldCharType="end"/>
        </w:r>
      </w:hyperlink>
    </w:p>
    <w:p>
      <w:pPr>
        <w:tabs>
          <w:tab w:val="right" w:leader="dot" w:pos="9062"/>
        </w:tabs>
      </w:pPr>
      <w:hyperlink w:anchor="_Toc62" w:history="1">
        <w:r>
          <w:t>Hadeeth 31</w:t>
        </w:r>
        <w:r>
          <w:tab/>
        </w:r>
        <w:r>
          <w:fldChar w:fldCharType="begin"/>
        </w:r>
        <w:r>
          <w:instrText xml:space="preserve">PAGEREF _Toc62 \h</w:instrText>
        </w:r>
        <w:r>
          <w:fldChar w:fldCharType="end"/>
        </w:r>
      </w:hyperlink>
    </w:p>
    <w:p>
      <w:pPr>
        <w:tabs>
          <w:tab w:val="right" w:leader="dot" w:pos="9062"/>
        </w:tabs>
        <w:ind w:left="200"/>
      </w:pPr>
      <w:hyperlink w:anchor="_Toc63" w:history="1">
        <w:r>
          <w:t>Be an ascetic in this world, and Allah the Exalted will Love you</w:t>
        </w:r>
        <w:r>
          <w:tab/>
        </w:r>
        <w:r>
          <w:fldChar w:fldCharType="begin"/>
        </w:r>
        <w:r>
          <w:instrText xml:space="preserve">PAGEREF _Toc63 \h</w:instrText>
        </w:r>
        <w:r>
          <w:fldChar w:fldCharType="end"/>
        </w:r>
      </w:hyperlink>
    </w:p>
    <w:p>
      <w:pPr>
        <w:tabs>
          <w:tab w:val="right" w:leader="dot" w:pos="9062"/>
        </w:tabs>
      </w:pPr>
      <w:hyperlink w:anchor="_Toc64" w:history="1">
        <w:r>
          <w:t>Hadeeth 32</w:t>
        </w:r>
        <w:r>
          <w:tab/>
        </w:r>
        <w:r>
          <w:fldChar w:fldCharType="begin"/>
        </w:r>
        <w:r>
          <w:instrText xml:space="preserve">PAGEREF _Toc64 \h</w:instrText>
        </w:r>
        <w:r>
          <w:fldChar w:fldCharType="end"/>
        </w:r>
      </w:hyperlink>
    </w:p>
    <w:p>
      <w:pPr>
        <w:tabs>
          <w:tab w:val="right" w:leader="dot" w:pos="9062"/>
        </w:tabs>
        <w:ind w:left="200"/>
      </w:pPr>
      <w:hyperlink w:anchor="_Toc65" w:history="1">
        <w:r>
          <w:t>There should be neither harm nor reciprocating of harm.</w:t>
        </w:r>
        <w:r>
          <w:tab/>
        </w:r>
        <w:r>
          <w:fldChar w:fldCharType="begin"/>
        </w:r>
        <w:r>
          <w:instrText xml:space="preserve">PAGEREF _Toc65 \h</w:instrText>
        </w:r>
        <w:r>
          <w:fldChar w:fldCharType="end"/>
        </w:r>
      </w:hyperlink>
    </w:p>
    <w:p>
      <w:pPr>
        <w:tabs>
          <w:tab w:val="right" w:leader="dot" w:pos="9062"/>
        </w:tabs>
      </w:pPr>
      <w:hyperlink w:anchor="_Toc66" w:history="1">
        <w:r>
          <w:t>Hadeeth 33</w:t>
        </w:r>
        <w:r>
          <w:tab/>
        </w:r>
        <w:r>
          <w:fldChar w:fldCharType="begin"/>
        </w:r>
        <w:r>
          <w:instrText xml:space="preserve">PAGEREF _Toc66 \h</w:instrText>
        </w:r>
        <w:r>
          <w:fldChar w:fldCharType="end"/>
        </w:r>
      </w:hyperlink>
    </w:p>
    <w:p>
      <w:pPr>
        <w:tabs>
          <w:tab w:val="right" w:leader="dot" w:pos="9062"/>
        </w:tabs>
        <w:ind w:left="200"/>
      </w:pPr>
      <w:hyperlink w:anchor="_Toc67" w:history="1">
        <w:r>
          <w:t>the onus of proof is on the plaintiff and the oath is upon the one who denies the claim.</w:t>
        </w:r>
        <w:r>
          <w:tab/>
        </w:r>
        <w:r>
          <w:fldChar w:fldCharType="begin"/>
        </w:r>
        <w:r>
          <w:instrText xml:space="preserve">PAGEREF _Toc67 \h</w:instrText>
        </w:r>
        <w:r>
          <w:fldChar w:fldCharType="end"/>
        </w:r>
      </w:hyperlink>
    </w:p>
    <w:p>
      <w:pPr>
        <w:tabs>
          <w:tab w:val="right" w:leader="dot" w:pos="9062"/>
        </w:tabs>
      </w:pPr>
      <w:hyperlink w:anchor="_Toc68" w:history="1">
        <w:r>
          <w:t>Hadith 34</w:t>
        </w:r>
        <w:r>
          <w:tab/>
        </w:r>
        <w:r>
          <w:fldChar w:fldCharType="begin"/>
        </w:r>
        <w:r>
          <w:instrText xml:space="preserve">PAGEREF _Toc68 \h</w:instrText>
        </w:r>
        <w:r>
          <w:fldChar w:fldCharType="end"/>
        </w:r>
      </w:hyperlink>
    </w:p>
    <w:p>
      <w:pPr>
        <w:tabs>
          <w:tab w:val="right" w:leader="dot" w:pos="9062"/>
        </w:tabs>
        <w:ind w:left="200"/>
      </w:pPr>
      <w:hyperlink w:anchor="_Toc69" w:history="1">
        <w:r>
          <w:t>Anyone who sees something evil, should change it by his hands.</w:t>
        </w:r>
        <w:r>
          <w:tab/>
        </w:r>
        <w:r>
          <w:fldChar w:fldCharType="begin"/>
        </w:r>
        <w:r>
          <w:instrText xml:space="preserve">PAGEREF _Toc69 \h</w:instrText>
        </w:r>
        <w:r>
          <w:fldChar w:fldCharType="end"/>
        </w:r>
      </w:hyperlink>
    </w:p>
    <w:p>
      <w:pPr>
        <w:tabs>
          <w:tab w:val="right" w:leader="dot" w:pos="9062"/>
        </w:tabs>
      </w:pPr>
      <w:hyperlink w:anchor="_Toc70" w:history="1">
        <w:r>
          <w:t>Hadith 35</w:t>
        </w:r>
        <w:r>
          <w:tab/>
        </w:r>
        <w:r>
          <w:fldChar w:fldCharType="begin"/>
        </w:r>
        <w:r>
          <w:instrText xml:space="preserve">PAGEREF _Toc70 \h</w:instrText>
        </w:r>
        <w:r>
          <w:fldChar w:fldCharType="end"/>
        </w:r>
      </w:hyperlink>
    </w:p>
    <w:p>
      <w:pPr>
        <w:tabs>
          <w:tab w:val="right" w:leader="dot" w:pos="9062"/>
        </w:tabs>
        <w:ind w:left="200"/>
      </w:pPr>
      <w:hyperlink w:anchor="_Toc71" w:history="1">
        <w:r>
          <w:t>Do not be envious of one another</w:t>
        </w:r>
        <w:r>
          <w:tab/>
        </w:r>
        <w:r>
          <w:fldChar w:fldCharType="begin"/>
        </w:r>
        <w:r>
          <w:instrText xml:space="preserve">PAGEREF _Toc71 \h</w:instrText>
        </w:r>
        <w:r>
          <w:fldChar w:fldCharType="end"/>
        </w:r>
      </w:hyperlink>
    </w:p>
    <w:p>
      <w:pPr>
        <w:tabs>
          <w:tab w:val="right" w:leader="dot" w:pos="9062"/>
        </w:tabs>
      </w:pPr>
      <w:hyperlink w:anchor="_Toc72" w:history="1">
        <w:r>
          <w:t>Hadith 36</w:t>
        </w:r>
        <w:r>
          <w:tab/>
        </w:r>
        <w:r>
          <w:fldChar w:fldCharType="begin"/>
        </w:r>
        <w:r>
          <w:instrText xml:space="preserve">PAGEREF _Toc72 \h</w:instrText>
        </w:r>
        <w:r>
          <w:fldChar w:fldCharType="end"/>
        </w:r>
      </w:hyperlink>
    </w:p>
    <w:p>
      <w:pPr>
        <w:tabs>
          <w:tab w:val="right" w:leader="dot" w:pos="9062"/>
        </w:tabs>
        <w:ind w:left="200"/>
      </w:pPr>
      <w:hyperlink w:anchor="_Toc73" w:history="1">
        <w:r>
          <w:t>Whoever relieves a believer of a distress of this life</w:t>
        </w:r>
        <w:r>
          <w:tab/>
        </w:r>
        <w:r>
          <w:fldChar w:fldCharType="begin"/>
        </w:r>
        <w:r>
          <w:instrText xml:space="preserve">PAGEREF _Toc73 \h</w:instrText>
        </w:r>
        <w:r>
          <w:fldChar w:fldCharType="end"/>
        </w:r>
      </w:hyperlink>
    </w:p>
    <w:p>
      <w:pPr>
        <w:tabs>
          <w:tab w:val="right" w:leader="dot" w:pos="9062"/>
        </w:tabs>
      </w:pPr>
      <w:hyperlink w:anchor="_Toc74" w:history="1">
        <w:r>
          <w:t>Hadith 37</w:t>
        </w:r>
        <w:r>
          <w:tab/>
        </w:r>
        <w:r>
          <w:fldChar w:fldCharType="begin"/>
        </w:r>
        <w:r>
          <w:instrText xml:space="preserve">PAGEREF _Toc74 \h</w:instrText>
        </w:r>
        <w:r>
          <w:fldChar w:fldCharType="end"/>
        </w:r>
      </w:hyperlink>
    </w:p>
    <w:p>
      <w:pPr>
        <w:tabs>
          <w:tab w:val="right" w:leader="dot" w:pos="9062"/>
        </w:tabs>
        <w:ind w:left="200"/>
      </w:pPr>
      <w:hyperlink w:anchor="_Toc75" w:history="1">
        <w:r>
          <w:t>Allah the Exalted has written the good deeds and sins</w:t>
        </w:r>
        <w:r>
          <w:tab/>
        </w:r>
        <w:r>
          <w:fldChar w:fldCharType="begin"/>
        </w:r>
        <w:r>
          <w:instrText xml:space="preserve">PAGEREF _Toc75 \h</w:instrText>
        </w:r>
        <w:r>
          <w:fldChar w:fldCharType="end"/>
        </w:r>
      </w:hyperlink>
    </w:p>
    <w:p>
      <w:pPr>
        <w:tabs>
          <w:tab w:val="right" w:leader="dot" w:pos="9062"/>
        </w:tabs>
      </w:pPr>
      <w:hyperlink w:anchor="_Toc76" w:history="1">
        <w:r>
          <w:t>Hadith 38</w:t>
        </w:r>
        <w:r>
          <w:tab/>
        </w:r>
        <w:r>
          <w:fldChar w:fldCharType="begin"/>
        </w:r>
        <w:r>
          <w:instrText xml:space="preserve">PAGEREF _Toc76 \h</w:instrText>
        </w:r>
        <w:r>
          <w:fldChar w:fldCharType="end"/>
        </w:r>
      </w:hyperlink>
    </w:p>
    <w:p>
      <w:pPr>
        <w:tabs>
          <w:tab w:val="right" w:leader="dot" w:pos="9062"/>
        </w:tabs>
        <w:ind w:left="200"/>
      </w:pPr>
      <w:hyperlink w:anchor="_Toc77" w:history="1">
        <w:r>
          <w:t>Whoever shows enmity to an ally of Mine, then I have declared war against him.</w:t>
        </w:r>
        <w:r>
          <w:tab/>
        </w:r>
        <w:r>
          <w:fldChar w:fldCharType="begin"/>
        </w:r>
        <w:r>
          <w:instrText xml:space="preserve">PAGEREF _Toc77 \h</w:instrText>
        </w:r>
        <w:r>
          <w:fldChar w:fldCharType="end"/>
        </w:r>
      </w:hyperlink>
    </w:p>
    <w:p>
      <w:pPr>
        <w:tabs>
          <w:tab w:val="right" w:leader="dot" w:pos="9062"/>
        </w:tabs>
      </w:pPr>
      <w:hyperlink w:anchor="_Toc78" w:history="1">
        <w:r>
          <w:t>Hadith 39</w:t>
        </w:r>
        <w:r>
          <w:tab/>
        </w:r>
        <w:r>
          <w:fldChar w:fldCharType="begin"/>
        </w:r>
        <w:r>
          <w:instrText xml:space="preserve">PAGEREF _Toc78 \h</w:instrText>
        </w:r>
        <w:r>
          <w:fldChar w:fldCharType="end"/>
        </w:r>
      </w:hyperlink>
    </w:p>
    <w:p>
      <w:pPr>
        <w:tabs>
          <w:tab w:val="right" w:leader="dot" w:pos="9062"/>
        </w:tabs>
        <w:ind w:left="200"/>
      </w:pPr>
      <w:hyperlink w:anchor="_Toc79" w:history="1">
        <w:r>
          <w:t>Allah has pardoned for my sake the mistakes and forgetfulness of my Ummah</w:t>
        </w:r>
        <w:r>
          <w:tab/>
        </w:r>
        <w:r>
          <w:fldChar w:fldCharType="begin"/>
        </w:r>
        <w:r>
          <w:instrText xml:space="preserve">PAGEREF _Toc79 \h</w:instrText>
        </w:r>
        <w:r>
          <w:fldChar w:fldCharType="end"/>
        </w:r>
      </w:hyperlink>
    </w:p>
    <w:p>
      <w:pPr>
        <w:tabs>
          <w:tab w:val="right" w:leader="dot" w:pos="9062"/>
        </w:tabs>
      </w:pPr>
      <w:hyperlink w:anchor="_Toc80" w:history="1">
        <w:r>
          <w:t>Hadith 40</w:t>
        </w:r>
        <w:r>
          <w:tab/>
        </w:r>
        <w:r>
          <w:fldChar w:fldCharType="begin"/>
        </w:r>
        <w:r>
          <w:instrText xml:space="preserve">PAGEREF _Toc80 \h</w:instrText>
        </w:r>
        <w:r>
          <w:fldChar w:fldCharType="end"/>
        </w:r>
      </w:hyperlink>
    </w:p>
    <w:p>
      <w:pPr>
        <w:tabs>
          <w:tab w:val="right" w:leader="dot" w:pos="9062"/>
        </w:tabs>
        <w:ind w:left="200"/>
      </w:pPr>
      <w:hyperlink w:anchor="_Toc81" w:history="1">
        <w:r>
          <w:t>Be in this world as if you are a stranger or a wayfarer.</w:t>
        </w:r>
        <w:r>
          <w:tab/>
        </w:r>
        <w:r>
          <w:fldChar w:fldCharType="begin"/>
        </w:r>
        <w:r>
          <w:instrText xml:space="preserve">PAGEREF _Toc81 \h</w:instrText>
        </w:r>
        <w:r>
          <w:fldChar w:fldCharType="end"/>
        </w:r>
      </w:hyperlink>
    </w:p>
    <w:p>
      <w:pPr>
        <w:tabs>
          <w:tab w:val="right" w:leader="dot" w:pos="9062"/>
        </w:tabs>
      </w:pPr>
      <w:hyperlink w:anchor="_Toc82" w:history="1">
        <w:r>
          <w:t>Hadith 41</w:t>
        </w:r>
        <w:r>
          <w:tab/>
        </w:r>
        <w:r>
          <w:fldChar w:fldCharType="begin"/>
        </w:r>
        <w:r>
          <w:instrText xml:space="preserve">PAGEREF _Toc82 \h</w:instrText>
        </w:r>
        <w:r>
          <w:fldChar w:fldCharType="end"/>
        </w:r>
      </w:hyperlink>
    </w:p>
    <w:p>
      <w:pPr>
        <w:tabs>
          <w:tab w:val="right" w:leader="dot" w:pos="9062"/>
        </w:tabs>
        <w:ind w:left="200"/>
      </w:pPr>
      <w:hyperlink w:anchor="_Toc83" w:history="1">
        <w:r>
          <w:t>No one of you (truly) believes until his personal desire complies with what I have come with</w:t>
        </w:r>
        <w:r>
          <w:tab/>
        </w:r>
        <w:r>
          <w:fldChar w:fldCharType="begin"/>
        </w:r>
        <w:r>
          <w:instrText xml:space="preserve">PAGEREF _Toc83 \h</w:instrText>
        </w:r>
        <w:r>
          <w:fldChar w:fldCharType="end"/>
        </w:r>
      </w:hyperlink>
    </w:p>
    <w:p>
      <w:pPr>
        <w:tabs>
          <w:tab w:val="right" w:leader="dot" w:pos="9062"/>
        </w:tabs>
      </w:pPr>
      <w:hyperlink w:anchor="_Toc84" w:history="1">
        <w:r>
          <w:t>Hadith 42</w:t>
        </w:r>
        <w:r>
          <w:tab/>
        </w:r>
        <w:r>
          <w:fldChar w:fldCharType="begin"/>
        </w:r>
        <w:r>
          <w:instrText xml:space="preserve">PAGEREF _Toc84 \h</w:instrText>
        </w:r>
        <w:r>
          <w:fldChar w:fldCharType="end"/>
        </w:r>
      </w:hyperlink>
    </w:p>
    <w:p>
      <w:pPr>
        <w:tabs>
          <w:tab w:val="right" w:leader="dot" w:pos="9062"/>
        </w:tabs>
        <w:ind w:left="200"/>
      </w:pPr>
      <w:hyperlink w:anchor="_Toc85" w:history="1">
        <w:r>
          <w:t>O son of Aadam, as long as you invoke Me and ask of Me</w:t>
        </w:r>
        <w:r>
          <w:tab/>
        </w:r>
        <w:r>
          <w:fldChar w:fldCharType="begin"/>
        </w:r>
        <w:r>
          <w:instrText xml:space="preserve">PAGEREF _Toc85 \h</w:instrText>
        </w:r>
        <w:r>
          <w:fldChar w:fldCharType="end"/>
        </w:r>
      </w:hyperlink>
    </w:p>
    <w:p>
      <w:pPr>
        <w:tabs>
          <w:tab w:val="right" w:leader="dot" w:pos="9062"/>
        </w:tabs>
      </w:pPr>
      <w:hyperlink w:anchor="_Toc86" w:history="1">
        <w:r>
          <w:t>Hadith 43</w:t>
        </w:r>
        <w:r>
          <w:tab/>
        </w:r>
        <w:r>
          <w:fldChar w:fldCharType="begin"/>
        </w:r>
        <w:r>
          <w:instrText xml:space="preserve">PAGEREF _Toc86 \h</w:instrText>
        </w:r>
        <w:r>
          <w:fldChar w:fldCharType="end"/>
        </w:r>
      </w:hyperlink>
    </w:p>
    <w:p>
      <w:pPr>
        <w:tabs>
          <w:tab w:val="right" w:leader="dot" w:pos="9062"/>
        </w:tabs>
        <w:ind w:left="200"/>
      </w:pPr>
      <w:hyperlink w:anchor="_Toc87" w:history="1">
        <w:r>
          <w:t>Give the prescribed shares of inheritance to their rightful beneficiaries</w:t>
        </w:r>
        <w:r>
          <w:tab/>
        </w:r>
        <w:r>
          <w:fldChar w:fldCharType="begin"/>
        </w:r>
        <w:r>
          <w:instrText xml:space="preserve">PAGEREF _Toc87 \h</w:instrText>
        </w:r>
        <w:r>
          <w:fldChar w:fldCharType="end"/>
        </w:r>
      </w:hyperlink>
    </w:p>
    <w:p>
      <w:pPr>
        <w:tabs>
          <w:tab w:val="right" w:leader="dot" w:pos="9062"/>
        </w:tabs>
      </w:pPr>
      <w:hyperlink w:anchor="_Toc88" w:history="1">
        <w:r>
          <w:t>Hadeeth 24</w:t>
        </w:r>
        <w:r>
          <w:tab/>
        </w:r>
        <w:r>
          <w:fldChar w:fldCharType="begin"/>
        </w:r>
        <w:r>
          <w:instrText xml:space="preserve">PAGEREF _Toc88 \h</w:instrText>
        </w:r>
        <w:r>
          <w:fldChar w:fldCharType="end"/>
        </w:r>
      </w:hyperlink>
    </w:p>
    <w:p>
      <w:pPr>
        <w:tabs>
          <w:tab w:val="right" w:leader="dot" w:pos="9062"/>
        </w:tabs>
        <w:ind w:left="200"/>
      </w:pPr>
      <w:hyperlink w:anchor="_Toc89" w:history="1">
        <w:r>
          <w:t>Breastfeeding produces the same interdiction which childbirth produces.</w:t>
        </w:r>
        <w:r>
          <w:tab/>
        </w:r>
        <w:r>
          <w:fldChar w:fldCharType="begin"/>
        </w:r>
        <w:r>
          <w:instrText xml:space="preserve">PAGEREF _Toc89 \h</w:instrText>
        </w:r>
        <w:r>
          <w:fldChar w:fldCharType="end"/>
        </w:r>
      </w:hyperlink>
    </w:p>
    <w:p>
      <w:pPr>
        <w:tabs>
          <w:tab w:val="right" w:leader="dot" w:pos="9062"/>
        </w:tabs>
      </w:pPr>
      <w:hyperlink w:anchor="_Toc90" w:history="1">
        <w:r>
          <w:t>Hadith 45</w:t>
        </w:r>
        <w:r>
          <w:tab/>
        </w:r>
        <w:r>
          <w:fldChar w:fldCharType="begin"/>
        </w:r>
        <w:r>
          <w:instrText xml:space="preserve">PAGEREF _Toc90 \h</w:instrText>
        </w:r>
        <w:r>
          <w:fldChar w:fldCharType="end"/>
        </w:r>
      </w:hyperlink>
    </w:p>
    <w:p>
      <w:pPr>
        <w:tabs>
          <w:tab w:val="right" w:leader="dot" w:pos="9062"/>
        </w:tabs>
        <w:ind w:left="200"/>
      </w:pPr>
      <w:hyperlink w:anchor="_Toc91" w:history="1">
        <w:r>
          <w:t>Allah and His Messenger have forbidden selling alcohol</w:t>
        </w:r>
        <w:r>
          <w:tab/>
        </w:r>
        <w:r>
          <w:fldChar w:fldCharType="begin"/>
        </w:r>
        <w:r>
          <w:instrText xml:space="preserve">PAGEREF _Toc91 \h</w:instrText>
        </w:r>
        <w:r>
          <w:fldChar w:fldCharType="end"/>
        </w:r>
      </w:hyperlink>
    </w:p>
    <w:p>
      <w:pPr>
        <w:tabs>
          <w:tab w:val="right" w:leader="dot" w:pos="9062"/>
        </w:tabs>
      </w:pPr>
      <w:hyperlink w:anchor="_Toc92" w:history="1">
        <w:r>
          <w:t>Hadith 46</w:t>
        </w:r>
        <w:r>
          <w:tab/>
        </w:r>
        <w:r>
          <w:fldChar w:fldCharType="begin"/>
        </w:r>
        <w:r>
          <w:instrText xml:space="preserve">PAGEREF _Toc92 \h</w:instrText>
        </w:r>
        <w:r>
          <w:fldChar w:fldCharType="end"/>
        </w:r>
      </w:hyperlink>
    </w:p>
    <w:p>
      <w:pPr>
        <w:tabs>
          <w:tab w:val="right" w:leader="dot" w:pos="9062"/>
        </w:tabs>
        <w:ind w:left="200"/>
      </w:pPr>
      <w:hyperlink w:anchor="_Toc93" w:history="1">
        <w:r>
          <w:t>Every intoxicant is prohibited</w:t>
        </w:r>
        <w:r>
          <w:tab/>
        </w:r>
        <w:r>
          <w:fldChar w:fldCharType="begin"/>
        </w:r>
        <w:r>
          <w:instrText xml:space="preserve">PAGEREF _Toc93 \h</w:instrText>
        </w:r>
        <w:r>
          <w:fldChar w:fldCharType="end"/>
        </w:r>
      </w:hyperlink>
    </w:p>
    <w:p>
      <w:pPr>
        <w:tabs>
          <w:tab w:val="right" w:leader="dot" w:pos="9062"/>
        </w:tabs>
      </w:pPr>
      <w:hyperlink w:anchor="_Toc94" w:history="1">
        <w:r>
          <w:t>Hadith 47</w:t>
        </w:r>
        <w:r>
          <w:tab/>
        </w:r>
        <w:r>
          <w:fldChar w:fldCharType="begin"/>
        </w:r>
        <w:r>
          <w:instrText xml:space="preserve">PAGEREF _Toc94 \h</w:instrText>
        </w:r>
        <w:r>
          <w:fldChar w:fldCharType="end"/>
        </w:r>
      </w:hyperlink>
    </w:p>
    <w:p>
      <w:pPr>
        <w:tabs>
          <w:tab w:val="right" w:leader="dot" w:pos="9062"/>
        </w:tabs>
        <w:ind w:left="200"/>
      </w:pPr>
      <w:hyperlink w:anchor="_Toc95" w:history="1">
        <w:r>
          <w:t>The son of Adam does not fill any vessel worse than his stomach</w:t>
        </w:r>
        <w:r>
          <w:tab/>
        </w:r>
        <w:r>
          <w:fldChar w:fldCharType="begin"/>
        </w:r>
        <w:r>
          <w:instrText xml:space="preserve">PAGEREF _Toc95 \h</w:instrText>
        </w:r>
        <w:r>
          <w:fldChar w:fldCharType="end"/>
        </w:r>
      </w:hyperlink>
    </w:p>
    <w:p>
      <w:pPr>
        <w:tabs>
          <w:tab w:val="right" w:leader="dot" w:pos="9062"/>
        </w:tabs>
      </w:pPr>
      <w:hyperlink w:anchor="_Toc96" w:history="1">
        <w:r>
          <w:t>Hadith 48</w:t>
        </w:r>
        <w:r>
          <w:tab/>
        </w:r>
        <w:r>
          <w:fldChar w:fldCharType="begin"/>
        </w:r>
        <w:r>
          <w:instrText xml:space="preserve">PAGEREF _Toc96 \h</w:instrText>
        </w:r>
        <w:r>
          <w:fldChar w:fldCharType="end"/>
        </w:r>
      </w:hyperlink>
    </w:p>
    <w:p>
      <w:pPr>
        <w:tabs>
          <w:tab w:val="right" w:leader="dot" w:pos="9062"/>
        </w:tabs>
        <w:ind w:left="200"/>
      </w:pPr>
      <w:hyperlink w:anchor="_Toc97" w:history="1">
        <w:r>
          <w:t>four acts when you have it, you will be hypocritical</w:t>
        </w:r>
        <w:r>
          <w:tab/>
        </w:r>
        <w:r>
          <w:fldChar w:fldCharType="begin"/>
        </w:r>
        <w:r>
          <w:instrText xml:space="preserve">PAGEREF _Toc97 \h</w:instrText>
        </w:r>
        <w:r>
          <w:fldChar w:fldCharType="end"/>
        </w:r>
      </w:hyperlink>
    </w:p>
    <w:p>
      <w:pPr>
        <w:tabs>
          <w:tab w:val="right" w:leader="dot" w:pos="9062"/>
        </w:tabs>
      </w:pPr>
      <w:hyperlink w:anchor="_Toc98" w:history="1">
        <w:r>
          <w:t>Hadith 49</w:t>
        </w:r>
        <w:r>
          <w:tab/>
        </w:r>
        <w:r>
          <w:fldChar w:fldCharType="begin"/>
        </w:r>
        <w:r>
          <w:instrText xml:space="preserve">PAGEREF _Toc98 \h</w:instrText>
        </w:r>
        <w:r>
          <w:fldChar w:fldCharType="end"/>
        </w:r>
      </w:hyperlink>
    </w:p>
    <w:p>
      <w:pPr>
        <w:tabs>
          <w:tab w:val="right" w:leader="dot" w:pos="9062"/>
        </w:tabs>
        <w:ind w:left="200"/>
      </w:pPr>
      <w:hyperlink w:anchor="_Toc99" w:history="1">
        <w:r>
          <w:t>If only you relied on Allah the way you should</w:t>
        </w:r>
        <w:r>
          <w:tab/>
        </w:r>
        <w:r>
          <w:fldChar w:fldCharType="begin"/>
        </w:r>
        <w:r>
          <w:instrText xml:space="preserve">PAGEREF _Toc99 \h</w:instrText>
        </w:r>
        <w:r>
          <w:fldChar w:fldCharType="end"/>
        </w:r>
      </w:hyperlink>
    </w:p>
    <w:p>
      <w:pPr>
        <w:tabs>
          <w:tab w:val="right" w:leader="dot" w:pos="9062"/>
        </w:tabs>
      </w:pPr>
      <w:hyperlink w:anchor="_Toc100" w:history="1">
        <w:r>
          <w:t>Hadith 50</w:t>
        </w:r>
        <w:r>
          <w:tab/>
        </w:r>
        <w:r>
          <w:fldChar w:fldCharType="begin"/>
        </w:r>
        <w:r>
          <w:instrText xml:space="preserve">PAGEREF _Toc100 \h</w:instrText>
        </w:r>
        <w:r>
          <w:fldChar w:fldCharType="end"/>
        </w:r>
      </w:hyperlink>
    </w:p>
    <w:p>
      <w:pPr>
        <w:tabs>
          <w:tab w:val="right" w:leader="dot" w:pos="9062"/>
        </w:tabs>
        <w:ind w:left="200"/>
      </w:pPr>
      <w:hyperlink w:anchor="_Toc101" w:history="1">
        <w:r>
          <w:t>Keep your tongue moist with the frequent remembrance of Allah, Exalted and Glorified</w:t>
        </w:r>
        <w:r>
          <w:tab/>
        </w:r>
        <w:r>
          <w:fldChar w:fldCharType="begin"/>
        </w:r>
        <w:r>
          <w:instrText xml:space="preserve">PAGEREF _Toc101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2023-09-04T07:42:18+03:00</dcterms:created>
  <dcterms:modified xsi:type="dcterms:W3CDTF">2023-09-04T07:42:18+03:00</dcterms:modified>
</cp:coreProperties>
</file>

<file path=docProps/custom.xml><?xml version="1.0" encoding="utf-8"?>
<Properties xmlns="http://schemas.openxmlformats.org/officeDocument/2006/custom-properties" xmlns:vt="http://schemas.openxmlformats.org/officeDocument/2006/docPropsVTypes"/>
</file>