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sz w:val="20"/>
          <w:rtl/>
        </w:rPr>
        <w:t xml:space="preserve">30 جمادى الآخرة 1446</w:t>
      </w:r>
    </w:p>
    <w:p>
      <w:pPr>
        <w:jc w:val="right"/>
      </w:pPr>
      <w:r>
        <w:rPr>
          <w:sz w:val="20"/>
        </w:rPr>
        <w:t xml:space="preserve">31/12/2024</w:t>
      </w:r>
    </w:p>
    <w:p>
      <w:pPr/>
    </w:p>
    <w:p>
      <w:pPr/>
    </w:p>
    <w:p>
      <w:pPr/>
    </w:p>
    <w:p>
      <w:pPr/>
    </w:p>
    <w:p>
      <w:pPr/>
    </w:p>
    <w:p>
      <w:pPr/>
    </w:p>
    <w:p>
      <w:pPr/>
    </w:p>
    <w:p>
      <w:pPr>
        <w:spacing w:line="360" w:lineRule="auto"/>
        <w:jc w:val="center"/>
      </w:pPr>
      <w:r>
        <w:rPr>
          <w:rFonts w:ascii="Cambria" w:eastAsia="Cambria" w:hAnsi="Cambria" w:cs="Cambria"/>
          <w:b/>
          <w:color w:val="FF0000"/>
          <w:sz w:val="72"/>
        </w:rPr>
        <w:t xml:space="preserve">الإسلام دين الفطرة والعقل والسعادة</w:t>
      </w:r>
    </w:p>
    <w:p>
      <w:pPr>
        <w:spacing w:line="360" w:lineRule="auto"/>
        <w:jc w:val="center"/>
      </w:pPr>
      <w:r>
        <w:rPr>
          <w:rFonts w:ascii="Cambria" w:eastAsia="Cambria" w:hAnsi="Cambria" w:cs="Cambria"/>
          <w:b/>
          <w:color w:val="FF0000"/>
          <w:sz w:val="72"/>
        </w:rPr>
        <w:t xml:space="preserve">L'Islam</w:t>
      </w:r>
    </w:p>
    <w:p>
      <w:pPr>
        <w:sectPr>
          <w:pgSz w:w="8420" w:h="11900"/>
          <w:pgMar w:top="369" w:right="369" w:bottom="369" w:left="369"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369" w:right="369" w:bottom="369" w:left="369" w:header="0" w:footer="284" w:gutter="0"/>
          <w:pgBorders/>
        </w:sectPr>
      </w:pPr>
    </w:p>
    <w:p>
      <w:pPr>
        <w:pStyle w:val="Heading1"/>
        <w:spacing w:before="160" w:after="160" w:line="240" w:lineRule="auto"/>
        <w:ind w:left="0" w:right="0"/>
        <w:jc w:val="center"/>
      </w:pPr>
      <w:bookmarkStart w:id="0" w:name="_Toc_1_3_0000000001"/>
      <w:r>
        <w:rPr>
          <w:rFonts w:ascii="Cambria" w:eastAsia="Cambria" w:hAnsi="Cambria" w:cs="Cambria"/>
          <w:b/>
          <w:i w:val="0"/>
          <w:color w:val="FF0000"/>
          <w:sz w:val="28"/>
        </w:rPr>
        <w:t xml:space="preserve">L'Islam</w:t>
      </w:r>
      <w:bookmarkEnd w:id="0"/>
    </w:p>
    <w:p>
      <w:pPr>
        <w:pStyle w:val="Heading1"/>
        <w:spacing w:before="160" w:after="160" w:line="240" w:lineRule="auto"/>
        <w:ind w:left="0" w:right="0"/>
        <w:jc w:val="center"/>
      </w:pPr>
      <w:bookmarkStart w:id="1" w:name="_Toc_1_3_0000000002"/>
      <w:r>
        <w:rPr>
          <w:rFonts w:ascii="Cambria" w:eastAsia="Cambria" w:hAnsi="Cambria" w:cs="Cambria"/>
          <w:b/>
          <w:i w:val="0"/>
          <w:color w:val="FF0000"/>
          <w:sz w:val="28"/>
        </w:rPr>
        <w:t xml:space="preserve">La religion de la disposition naturelle, de la raison et du bonheur.</w:t>
      </w:r>
      <w:bookmarkEnd w:id="1"/>
    </w:p>
    <w:p>
      <w:pPr>
        <w:spacing w:before="160" w:after="160" w:line="216" w:lineRule="auto"/>
        <w:ind w:left="0" w:right="0" w:firstLine="397"/>
        <w:jc w:val="both"/>
      </w:pPr>
      <w:r>
        <w:rPr>
          <w:rFonts w:ascii="Cambria" w:eastAsia="Cambria" w:hAnsi="Cambria" w:cs="Cambria"/>
          <w:b w:val="0"/>
          <w:color w:val="000000"/>
          <w:sz w:val="24"/>
        </w:rPr>
        <w:t xml:space="preserve">Au Nom d'Allah, Le Très Miséricordieux, Celui qui fait miséricorde</w:t>
      </w:r>
    </w:p>
    <w:p>
      <w:pPr>
        <w:spacing w:before="160" w:after="160" w:line="216" w:lineRule="auto"/>
        <w:ind w:left="0" w:right="0" w:firstLine="397"/>
        <w:jc w:val="both"/>
      </w:pPr>
      <w:r>
        <w:rPr>
          <w:rFonts w:ascii="Cambria" w:eastAsia="Cambria" w:hAnsi="Cambria" w:cs="Cambria"/>
          <w:b w:val="0"/>
          <w:color w:val="000000"/>
          <w:sz w:val="24"/>
        </w:rPr>
        <w:t xml:space="preserve">T'es tu déjà demandé :</w:t>
      </w:r>
    </w:p>
    <w:p>
      <w:pPr>
        <w:spacing w:before="160" w:after="160" w:line="216" w:lineRule="auto"/>
        <w:ind w:left="0" w:right="0" w:firstLine="397"/>
        <w:jc w:val="both"/>
      </w:pPr>
      <w:r>
        <w:rPr>
          <w:rFonts w:ascii="Cambria" w:eastAsia="Cambria" w:hAnsi="Cambria" w:cs="Cambria"/>
          <w:b w:val="0"/>
          <w:color w:val="000000"/>
          <w:sz w:val="24"/>
        </w:rPr>
        <w:t xml:space="preserve">Qui a créé les cieux, la Terre et ce qu'ils contiennent d'immenses et majestueuses créatures ? Qui a élaboré ce système minutieux et parfaitement achevé qui s'y trouve ?</w:t>
      </w:r>
    </w:p>
    <w:p>
      <w:pPr>
        <w:spacing w:before="160" w:after="160" w:line="216" w:lineRule="auto"/>
        <w:ind w:left="0" w:right="0" w:firstLine="397"/>
        <w:jc w:val="both"/>
      </w:pPr>
      <w:r>
        <w:rPr>
          <w:rFonts w:ascii="Cambria" w:eastAsia="Cambria" w:hAnsi="Cambria" w:cs="Cambria"/>
          <w:b w:val="0"/>
          <w:color w:val="000000"/>
          <w:sz w:val="24"/>
        </w:rPr>
        <w:t xml:space="preserve">Comment, au fil des années, cet Univers immense et majestueux a-t-il été organisé et mis en place avec ses constantes et ses lois qui le régissent avec précision ?</w:t>
      </w:r>
    </w:p>
    <w:p>
      <w:pPr>
        <w:spacing w:before="160" w:after="160" w:line="216" w:lineRule="auto"/>
        <w:ind w:left="0" w:right="0" w:firstLine="397"/>
        <w:jc w:val="both"/>
      </w:pPr>
      <w:r>
        <w:rPr>
          <w:rFonts w:ascii="Cambria" w:eastAsia="Cambria" w:hAnsi="Cambria" w:cs="Cambria"/>
          <w:b w:val="0"/>
          <w:color w:val="000000"/>
          <w:sz w:val="24"/>
        </w:rPr>
        <w:t xml:space="preserve">Cet Univers s'est-il créé lui-même ? Est-il sorti du néant ? Est-il le fruit du hasard ?</w:t>
      </w:r>
    </w:p>
    <w:p>
      <w:pPr>
        <w:pStyle w:val="Heading2"/>
        <w:spacing w:before="160" w:after="160" w:line="240" w:lineRule="auto"/>
        <w:ind w:left="0" w:right="0"/>
        <w:jc w:val="center"/>
      </w:pPr>
      <w:bookmarkStart w:id="2" w:name="_Toc_1_3_0000000003"/>
      <w:r>
        <w:rPr>
          <w:rFonts w:ascii="Cambria" w:eastAsia="Cambria" w:hAnsi="Cambria" w:cs="Cambria"/>
          <w:b/>
          <w:i w:val="0"/>
          <w:color w:val="0000FF"/>
          <w:sz w:val="24"/>
        </w:rPr>
        <w:t xml:space="preserve">Qui t'a créé ?</w:t>
      </w:r>
      <w:bookmarkEnd w:id="2"/>
    </w:p>
    <w:p>
      <w:pPr>
        <w:spacing w:before="160" w:after="160" w:line="216" w:lineRule="auto"/>
        <w:ind w:left="0" w:right="0" w:firstLine="397"/>
        <w:jc w:val="both"/>
      </w:pPr>
      <w:r>
        <w:rPr>
          <w:rFonts w:ascii="Cambria" w:eastAsia="Cambria" w:hAnsi="Cambria" w:cs="Cambria"/>
          <w:b w:val="0"/>
          <w:color w:val="000000"/>
          <w:sz w:val="24"/>
        </w:rPr>
        <w:t xml:space="preserve">Qui a placé ce système minutieux dans ton corps et dans le corps des êtres vivants ?</w:t>
      </w:r>
    </w:p>
    <w:p>
      <w:pPr>
        <w:spacing w:before="160" w:after="160" w:line="216" w:lineRule="auto"/>
        <w:ind w:left="0" w:right="0" w:firstLine="397"/>
        <w:jc w:val="both"/>
      </w:pPr>
      <w:r>
        <w:rPr>
          <w:rFonts w:ascii="Cambria" w:eastAsia="Cambria" w:hAnsi="Cambria" w:cs="Cambria"/>
          <w:b w:val="0"/>
          <w:color w:val="000000"/>
          <w:sz w:val="24"/>
        </w:rPr>
        <w:t xml:space="preserve">Personne n'accepte l'idée qu'une simple maison soit apparue sans avoir été construite par quelqu'un, tout comme personne n'accepte l'idée qu'elle sorte du néant. De là, comment se fait-il que parmi les gens, certains acceptent qu'on leur dise que cet immense et majestueux Univers soit apparu sans Créateur ? Comment une personne sensée peut-elle accepter qu'on lui dise que ces minutieuses constantes de l'Univers sont le fruit du hasard ?</w:t>
      </w:r>
    </w:p>
    <w:p>
      <w:pPr>
        <w:spacing w:before="160" w:after="160" w:line="216" w:lineRule="auto"/>
        <w:ind w:left="0" w:right="0" w:firstLine="397"/>
        <w:jc w:val="both"/>
      </w:pPr>
      <w:r>
        <w:rPr>
          <w:rFonts w:ascii="Cambria" w:eastAsia="Cambria" w:hAnsi="Cambria" w:cs="Cambria"/>
          <w:b w:val="0"/>
          <w:color w:val="000000"/>
          <w:sz w:val="24"/>
        </w:rPr>
        <w:t xml:space="preserve">Il existe assurément un Créateur, un Dieu immense et majestueux, Agenceur de cet Univers et de ce qu'il contient. Et il s'agit d'Allah, Gloire et Pureté à Lui et qu'Il soit Exalté.</w:t>
      </w:r>
    </w:p>
    <w:p>
      <w:pPr>
        <w:spacing w:before="160" w:after="160" w:line="216" w:lineRule="auto"/>
        <w:ind w:left="0" w:right="0" w:firstLine="397"/>
        <w:jc w:val="both"/>
      </w:pPr>
      <w:r>
        <w:rPr>
          <w:rFonts w:ascii="Cambria" w:eastAsia="Cambria" w:hAnsi="Cambria" w:cs="Cambria"/>
          <w:b w:val="0"/>
          <w:color w:val="000000"/>
          <w:sz w:val="24"/>
        </w:rPr>
        <w:t xml:space="preserve">Le Seigneur, Gloire et Pureté à Lui, nous a envoyé des Messagers à qui Il a révélé des Livres divins (la Révélation). Le dernier des Livres divins révélés est le Noble Coran, qu'Il a fait descendre sur Mouḥammad ﷺ, le dernier des Messagers d'Allah. Et, par le biais de Ses Livres et de Ses Messagers :</w:t>
      </w:r>
    </w:p>
    <w:p>
      <w:pPr>
        <w:spacing w:before="160" w:after="160" w:line="216" w:lineRule="auto"/>
        <w:ind w:left="0" w:right="0" w:firstLine="397"/>
        <w:jc w:val="both"/>
      </w:pPr>
      <w:r>
        <w:rPr>
          <w:rFonts w:ascii="Cambria" w:eastAsia="Cambria" w:hAnsi="Cambria" w:cs="Cambria"/>
          <w:b w:val="0"/>
          <w:color w:val="000000"/>
          <w:sz w:val="24"/>
        </w:rPr>
        <w:t xml:space="preserve">- Il nous a fait connaître Qui Il est, quels sont Ses Attributs et quel est Son droit sur nous, de même qu'Il nous a informé de notre droit sur Lui.</w:t>
      </w:r>
    </w:p>
    <w:p>
      <w:pPr>
        <w:spacing w:before="160" w:after="160" w:line="216" w:lineRule="auto"/>
        <w:ind w:left="0" w:right="0" w:firstLine="397"/>
        <w:jc w:val="both"/>
      </w:pPr>
      <w:r>
        <w:rPr>
          <w:rFonts w:ascii="Cambria" w:eastAsia="Cambria" w:hAnsi="Cambria" w:cs="Cambria"/>
          <w:b w:val="0"/>
          <w:color w:val="000000"/>
          <w:sz w:val="24"/>
        </w:rPr>
        <w:t xml:space="preserve">- Il nous a indiqués que c'est Lui le Seigneur qui a créé la création, qu'Il est le Vivant qui ne meurt pas, et que la création [toute entière] est dans Sa main, sous Sa domination et Son contrôle.</w:t>
      </w:r>
    </w:p>
    <w:p>
      <w:pPr>
        <w:spacing w:before="160" w:after="160" w:line="216" w:lineRule="auto"/>
        <w:ind w:left="0" w:right="0" w:firstLine="397"/>
        <w:jc w:val="both"/>
      </w:pPr>
      <w:r>
        <w:rPr>
          <w:rFonts w:ascii="Cambria" w:eastAsia="Cambria" w:hAnsi="Cambria" w:cs="Cambria"/>
          <w:b w:val="0"/>
          <w:color w:val="000000"/>
          <w:sz w:val="24"/>
        </w:rPr>
        <w:t xml:space="preserve">- Il nous a informés que parmi Ses attributs il y a la science, et qu'Il cerne toute chose de [Son] savoir ; qu'Il est aussi Celui qui entend tout et sait tout de telle sorte que rien ne Lui échappe, ni sur la Terre, ni dans le ciel.</w:t>
      </w:r>
    </w:p>
    <w:p>
      <w:pPr>
        <w:spacing w:before="160" w:after="160" w:line="216" w:lineRule="auto"/>
        <w:ind w:left="0" w:right="0" w:firstLine="397"/>
        <w:jc w:val="both"/>
      </w:pPr>
      <w:r>
        <w:rPr>
          <w:rFonts w:ascii="Cambria" w:eastAsia="Cambria" w:hAnsi="Cambria" w:cs="Cambria"/>
          <w:b w:val="0"/>
          <w:color w:val="000000"/>
          <w:sz w:val="24"/>
        </w:rPr>
        <w:t xml:space="preserve">Le Seigneur est le Vivant, Celui qui Subsiste par Lui-même et par Qui tout subsiste. La vie de chaque créature émane de Lui, Seul, Gloire et Pureté à Lui. Il est Celui qui Subsiste par Lui-même et par Qui la vie de chaque créature subsiste, Gloire et Pureté à Lui. Il a dit, Exalté soit-Il :</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w:t>
      </w:r>
    </w:p>
    <w:p>
      <w:pPr>
        <w:spacing w:before="160" w:after="160" w:line="360" w:lineRule="exact"/>
        <w:ind w:left="0" w:right="0" w:firstLine="397"/>
        <w:jc w:val="both"/>
      </w:pPr>
      <w:r>
        <w:rPr>
          <w:rFonts w:ascii="Cambria" w:eastAsia="Cambria" w:hAnsi="Cambria" w:cs="Cambria"/>
          <w:b w:val="0"/>
          <w:i w:val="0"/>
          <w:color w:val="000000"/>
          <w:sz w:val="24"/>
        </w:rPr>
        <w:t xml:space="preserve"> { Allah, il n’est de divinité digne d’adoration que Lui ! Le Vivant, Celui qui subsiste par lui-même et par Lequel tout subsiste. Ni somnolence ni sommeil ne Le saisissent. C’est à Lui qu’appartient tout ce qui est dans les cieux et sur la terre. Qui peut intercéder auprès de Lui sans Sa permission ? Il connaît ce qu'il y a devant eux, ce qu'il y a derrière eux et, de Sa science, ils n'embrassent que ce qu'Il veut. Son Marchepied s’étend au-delà des cieux et de la terre, dont la garde ne Lui cause aucune peine. Et Il est le Très Haut, le Très Grand. }</w:t>
      </w:r>
      <w:r>
        <w:rPr>
          <w:rFonts w:ascii="Cambria" w:eastAsia="Cambria" w:hAnsi="Cambria" w:cs="Cambria"/>
          <w:b w:val="0"/>
          <w:color w:val="000000"/>
          <w:sz w:val="24"/>
        </w:rPr>
        <w:t xml:space="preserve"> [Sourate Al-Baqarah (La Vache) : 2/255].</w:t>
      </w:r>
    </w:p>
    <w:p>
      <w:pPr>
        <w:spacing w:before="160" w:after="160" w:line="216" w:lineRule="auto"/>
        <w:ind w:left="0" w:right="0" w:firstLine="397"/>
        <w:jc w:val="both"/>
      </w:pPr>
      <w:r>
        <w:rPr>
          <w:rFonts w:ascii="Cambria" w:eastAsia="Cambria" w:hAnsi="Cambria" w:cs="Cambria"/>
          <w:b w:val="0"/>
          <w:color w:val="000000"/>
          <w:sz w:val="24"/>
        </w:rPr>
        <w:t xml:space="preserve">- Il nous a informés qu'Il est le Seigneur, Celui décrit par les attributs de la perfection. Il nous a dotés de la raison et de sens nous permettant de saisir les merveilles de Sa création et de Sa Puissance et qui comptent parmi ce qui nous indique Sa grandeur, Sa force et la complétude de Ses attributs. Et Il nous a créés sur une disposition naturelle qui montre Sa perfection et qu'il n'est pas possible qu'Il soit décrit par la déficience ou un manquement.</w:t>
      </w:r>
    </w:p>
    <w:p>
      <w:pPr>
        <w:spacing w:before="160" w:after="160" w:line="216" w:lineRule="auto"/>
        <w:ind w:left="0" w:right="0" w:firstLine="397"/>
        <w:jc w:val="both"/>
      </w:pPr>
      <w:r>
        <w:rPr>
          <w:rFonts w:ascii="Cambria" w:eastAsia="Cambria" w:hAnsi="Cambria" w:cs="Cambria"/>
          <w:b w:val="0"/>
          <w:color w:val="000000"/>
          <w:sz w:val="24"/>
        </w:rPr>
        <w:t xml:space="preserve">- Il nous a enseigné que le Seigneur est au-dessus de Ses cieux, qu'Il n'est ni inclus dans le monde, ni englobé par lui.</w:t>
      </w:r>
    </w:p>
    <w:p>
      <w:pPr>
        <w:spacing w:before="160" w:after="160" w:line="216" w:lineRule="auto"/>
        <w:ind w:left="0" w:right="0" w:firstLine="397"/>
        <w:jc w:val="both"/>
      </w:pPr>
      <w:r>
        <w:rPr>
          <w:rFonts w:ascii="Cambria" w:eastAsia="Cambria" w:hAnsi="Cambria" w:cs="Cambria"/>
          <w:b w:val="0"/>
          <w:color w:val="000000"/>
          <w:sz w:val="24"/>
        </w:rPr>
        <w:t xml:space="preserve">- Il nous a informés que nous devons nous soumettre à Lui, Gloire et Pureté à Lui, du fait qu'Il est notre Créateur, le Créateur de l'Univers ainsi que Celui qui le gère.</w:t>
      </w:r>
    </w:p>
    <w:p>
      <w:pPr>
        <w:spacing w:before="160" w:after="160" w:line="216" w:lineRule="auto"/>
        <w:ind w:left="0" w:right="0" w:firstLine="397"/>
        <w:jc w:val="both"/>
      </w:pPr>
      <w:r>
        <w:rPr>
          <w:rFonts w:ascii="Cambria" w:eastAsia="Cambria" w:hAnsi="Cambria" w:cs="Cambria"/>
          <w:b w:val="0"/>
          <w:color w:val="000000"/>
          <w:sz w:val="24"/>
        </w:rPr>
        <w:t xml:space="preserve">C'est ainsi que le Créateur possède des attributs de grandeur et que, par conséquent, il est a jamais impossible de Lui attribuer un besoin ou un manquement. Le Seigneur n'oublie pas, Il ne dort pas, Il ne mange pas , tout comme il est impossible qu'Il ait une épouse ou un enfant. Tous les textes dans lesquels il y a une divergence avec la grandeur du Créateur ne font pas partie de la Révélation avec laquelle les Messagers d'Allah (sur eux la paix) sont venus.</w:t>
      </w:r>
    </w:p>
    <w:p>
      <w:pPr>
        <w:spacing w:before="160" w:after="160" w:line="216" w:lineRule="auto"/>
        <w:ind w:left="0" w:right="0" w:firstLine="397"/>
        <w:jc w:val="both"/>
      </w:pPr>
      <w:r>
        <w:rPr>
          <w:rFonts w:ascii="Cambria" w:eastAsia="Cambria" w:hAnsi="Cambria" w:cs="Cambria"/>
          <w:b w:val="0"/>
          <w:color w:val="000000"/>
          <w:sz w:val="24"/>
        </w:rPr>
        <w:t xml:space="preserve">Dans le Noble Coran, Allah - Exalté soit-Il - a dit :</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هُوَ ٱللَّهُ أَحَدٌ *</w:t>
      </w:r>
      <w:r>
        <w:rPr>
          <w:rFonts w:ascii="KFGQPC HAFS Uthmanic Script" w:eastAsia="KFGQPC HAFS Uthmanic Script" w:hAnsi="KFGQPC HAFS Uthmanic Script" w:cs="KFGQPC HAFS Uthmanic Script"/>
          <w:b w:val="0"/>
          <w:color w:val="006400"/>
          <w:sz w:val="24"/>
          <w:rtl/>
        </w:rPr>
        <w:t xml:space="preserve"> ٱللَّهُ ٱلصَّمَدُ *</w:t>
      </w:r>
      <w:r>
        <w:rPr>
          <w:rFonts w:ascii="KFGQPC HAFS Uthmanic Script" w:eastAsia="KFGQPC HAFS Uthmanic Script" w:hAnsi="KFGQPC HAFS Uthmanic Script" w:cs="KFGQPC HAFS Uthmanic Script"/>
          <w:b w:val="0"/>
          <w:color w:val="006400"/>
          <w:sz w:val="24"/>
          <w:rtl/>
        </w:rPr>
        <w:t xml:space="preserve"> لَمۡ یَلِدۡ وَلَمۡ یُولَدۡ *</w:t>
      </w:r>
      <w:r>
        <w:rPr>
          <w:rFonts w:ascii="KFGQPC HAFS Uthmanic Script" w:eastAsia="KFGQPC HAFS Uthmanic Script" w:hAnsi="KFGQPC HAFS Uthmanic Script" w:cs="KFGQPC HAFS Uthmanic Script"/>
          <w:b w:val="0"/>
          <w:color w:val="006400"/>
          <w:sz w:val="24"/>
          <w:rtl/>
        </w:rPr>
        <w:t xml:space="preserve"> وَلَمۡ یَكُن لَّهُۥ كُفُوًا أَحَدُۢ﴾</w:t>
      </w:r>
    </w:p>
    <w:p>
      <w:pPr>
        <w:spacing w:before="160" w:after="160" w:line="360" w:lineRule="exact"/>
        <w:ind w:left="0" w:right="0" w:firstLine="397"/>
        <w:jc w:val="both"/>
      </w:pPr>
      <w:r>
        <w:rPr>
          <w:rFonts w:ascii="Cambria" w:eastAsia="Cambria" w:hAnsi="Cambria" w:cs="Cambria"/>
          <w:b w:val="0"/>
          <w:i w:val="0"/>
          <w:color w:val="000000"/>
          <w:sz w:val="24"/>
        </w:rPr>
        <w:t xml:space="preserve"> { Dis : « Il est Allah, Unique *</w:t>
      </w:r>
    </w:p>
    <w:p>
      <w:pPr>
        <w:spacing w:before="160" w:after="160" w:line="360" w:lineRule="exact"/>
        <w:ind w:left="0" w:right="0" w:firstLine="397"/>
        <w:jc w:val="both"/>
      </w:pPr>
      <w:r>
        <w:rPr>
          <w:rFonts w:ascii="Cambria" w:eastAsia="Cambria" w:hAnsi="Cambria" w:cs="Cambria"/>
          <w:b w:val="0"/>
          <w:i w:val="0"/>
          <w:color w:val="000000"/>
          <w:sz w:val="24"/>
        </w:rPr>
        <w:t xml:space="preserve"> Allah, l'Absolu *</w:t>
      </w:r>
    </w:p>
    <w:p>
      <w:pPr>
        <w:spacing w:before="160" w:after="160" w:line="360" w:lineRule="exact"/>
        <w:ind w:left="0" w:right="0" w:firstLine="397"/>
        <w:jc w:val="both"/>
      </w:pPr>
      <w:r>
        <w:rPr>
          <w:rFonts w:ascii="Cambria" w:eastAsia="Cambria" w:hAnsi="Cambria" w:cs="Cambria"/>
          <w:b w:val="0"/>
          <w:i w:val="0"/>
          <w:color w:val="000000"/>
          <w:sz w:val="24"/>
        </w:rPr>
        <w:t xml:space="preserve"> Il n'a pas engendré et n'a pas été engendré *</w:t>
      </w:r>
    </w:p>
    <w:p>
      <w:pPr>
        <w:spacing w:before="160" w:after="160" w:line="360" w:lineRule="exact"/>
        <w:ind w:left="0" w:right="0" w:firstLine="397"/>
        <w:jc w:val="both"/>
      </w:pPr>
      <w:r>
        <w:rPr>
          <w:rFonts w:ascii="Cambria" w:eastAsia="Cambria" w:hAnsi="Cambria" w:cs="Cambria"/>
          <w:b w:val="0"/>
          <w:i w:val="0"/>
          <w:color w:val="000000"/>
          <w:sz w:val="24"/>
        </w:rPr>
        <w:t xml:space="preserve"> Et rien ni personne n'est égal à Lui. }</w:t>
      </w:r>
      <w:r>
        <w:rPr>
          <w:rFonts w:ascii="Cambria" w:eastAsia="Cambria" w:hAnsi="Cambria" w:cs="Cambria"/>
          <w:b w:val="0"/>
          <w:color w:val="000000"/>
          <w:sz w:val="24"/>
        </w:rPr>
        <w:t xml:space="preserve"> [Sourate Al-Ikhlâṣ (Le Monothéisme Pur) : 112/de 1 à 4].</w:t>
      </w:r>
    </w:p>
    <w:p>
      <w:pPr>
        <w:spacing w:before="160" w:after="160" w:line="216" w:lineRule="auto"/>
        <w:ind w:left="0" w:right="0" w:firstLine="397"/>
        <w:jc w:val="both"/>
      </w:pPr>
      <w:r>
        <w:rPr>
          <w:rFonts w:ascii="Cambria" w:eastAsia="Cambria" w:hAnsi="Cambria" w:cs="Cambria"/>
          <w:b w:val="0"/>
          <w:color w:val="000000"/>
          <w:sz w:val="24"/>
        </w:rPr>
        <w:t xml:space="preserve">Si tu crois au Seigneur, au Créateur... T'es tu un jour questionné concernant l'objectif de ta création ? T'es tu déjà  demandé ce qu'Allah veut de nous ? Et quel est le but de notre  présence ici-bas ?</w:t>
      </w:r>
    </w:p>
    <w:p>
      <w:pPr>
        <w:pStyle w:val="Heading2"/>
        <w:spacing w:before="160" w:after="160" w:line="240" w:lineRule="auto"/>
        <w:ind w:left="0" w:right="0"/>
        <w:jc w:val="center"/>
      </w:pPr>
      <w:bookmarkStart w:id="3" w:name="_Toc_1_3_0000000004"/>
      <w:r>
        <w:rPr>
          <w:rFonts w:ascii="Cambria" w:eastAsia="Cambria" w:hAnsi="Cambria" w:cs="Cambria"/>
          <w:b/>
          <w:i w:val="0"/>
          <w:color w:val="0000FF"/>
          <w:sz w:val="24"/>
        </w:rPr>
        <w:t xml:space="preserve">Est-il envisageable qu'Allah nous ait créés puis qu'Il nous ait ensuite laissés à l'abandon ? Est-il envisageable qu'Allah ait créé toutes ces créatures sans but ni objectif ?</w:t>
      </w:r>
      <w:bookmarkEnd w:id="3"/>
    </w:p>
    <w:p>
      <w:pPr>
        <w:spacing w:before="160" w:after="160" w:line="216" w:lineRule="auto"/>
        <w:ind w:left="0" w:right="0" w:firstLine="397"/>
        <w:jc w:val="both"/>
      </w:pPr>
      <w:r>
        <w:rPr>
          <w:rFonts w:ascii="Cambria" w:eastAsia="Cambria" w:hAnsi="Cambria" w:cs="Cambria"/>
          <w:b w:val="0"/>
          <w:color w:val="000000"/>
          <w:sz w:val="24"/>
        </w:rPr>
        <w:t xml:space="preserve">La réalité c'est qu'Allah, le Seigneur, le Créateur Tout-Puissant nous a informés que l'objectif de notre création est de l'adorer Lui Seul, et qu'Il nous a informés de ce qu'Il veut de nous ! Il nous a informés qu'Il est le Seul à mériter l'adoration et nous a expliqués à travers Ses Messagers (sur eux la paix) comment nous devons L'adorer. Il nous a montré comment nous devons nous rapprocher de Lui en accomplissant Ses ordres et en délaissant Ses interdits, comment obtenir Sa satisfaction et prendre garde à Sa punition, et Il nous a informés de ce qu'il adviendrait de nous après la mort.</w:t>
      </w:r>
    </w:p>
    <w:p>
      <w:pPr>
        <w:spacing w:before="160" w:after="160" w:line="216" w:lineRule="auto"/>
        <w:ind w:left="0" w:right="0" w:firstLine="397"/>
        <w:jc w:val="both"/>
      </w:pPr>
      <w:r>
        <w:rPr>
          <w:rFonts w:ascii="Cambria" w:eastAsia="Cambria" w:hAnsi="Cambria" w:cs="Cambria"/>
          <w:b w:val="0"/>
          <w:color w:val="000000"/>
          <w:sz w:val="24"/>
        </w:rPr>
        <w:t xml:space="preserve">Il nous a informés que cette vie d'ici-bas n'est qu'un test et que la véritable vie n'aura lieu que dans l'au-delà, après la mort.</w:t>
      </w:r>
    </w:p>
    <w:p>
      <w:pPr>
        <w:spacing w:before="160" w:after="160" w:line="216" w:lineRule="auto"/>
        <w:ind w:left="0" w:right="0" w:firstLine="397"/>
        <w:jc w:val="both"/>
      </w:pPr>
      <w:r>
        <w:rPr>
          <w:rFonts w:ascii="Cambria" w:eastAsia="Cambria" w:hAnsi="Cambria" w:cs="Cambria"/>
          <w:b w:val="0"/>
          <w:color w:val="000000"/>
          <w:sz w:val="24"/>
        </w:rPr>
        <w:t xml:space="preserve">Il nous a informés que quiconque adore Allah comme Il lui a ordonné et s'abstient de ce qu'Il lui a interdit aura une vie agréable ici-bas et la félicité éternelle dans l'au-delà, et que quiconque Lui désobéit et mécroit en Lui récoltera le malheur ici-bas et un châtiment éternel dans l'au-delà.</w:t>
      </w:r>
    </w:p>
    <w:p>
      <w:pPr>
        <w:pStyle w:val="Heading2"/>
        <w:spacing w:before="160" w:after="160" w:line="240" w:lineRule="auto"/>
        <w:ind w:left="0" w:right="0"/>
        <w:jc w:val="center"/>
      </w:pPr>
      <w:bookmarkStart w:id="4" w:name="_Toc_1_3_0000000005"/>
      <w:r>
        <w:rPr>
          <w:rFonts w:ascii="Cambria" w:eastAsia="Cambria" w:hAnsi="Cambria" w:cs="Cambria"/>
          <w:b/>
          <w:i w:val="0"/>
          <w:color w:val="0000FF"/>
          <w:sz w:val="24"/>
        </w:rPr>
        <w:t xml:space="preserve">En effet, nous savons que nous ne pouvons traverser cette vie d'ici-bas sans que chacun d'entre nous ne soit rétribué pour ce qu'il a accompli, que ce soit en bien ou en mal ; si c'était le cas, cela signifierait qu'il n'y a ni punition pour les injustes, ni rétribution pour les bienfaisants ?</w:t>
      </w:r>
      <w:bookmarkEnd w:id="4"/>
    </w:p>
    <w:p>
      <w:pPr>
        <w:spacing w:before="160" w:after="160" w:line="216" w:lineRule="auto"/>
        <w:ind w:left="0" w:right="0" w:firstLine="397"/>
        <w:jc w:val="both"/>
      </w:pPr>
      <w:r>
        <w:rPr>
          <w:rFonts w:ascii="Cambria" w:eastAsia="Cambria" w:hAnsi="Cambria" w:cs="Cambria"/>
          <w:b w:val="0"/>
          <w:color w:val="000000"/>
          <w:sz w:val="24"/>
        </w:rPr>
        <w:t xml:space="preserve">Et notre Seigneur nous a informés que gagner Sa satisfaction et échapper à Sa punition ne peuvent s'obtenir qu'en entrant dans la religion de l'Islam, qui implique de se soumettre à Allah, de L'adorer Seul et sans associé, de s'en remettre à Lui en Lui obéissant et d'appliquer Sa législation tout en l'acceptant et en en étant satisfait. Et Il nous a certes informés qu'Il n'acceptait pas des gens une autre religion que l'Islam. Allah, Exalté soit-Il, a dit :</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(وَمَن يَبۡتَغِ غَيۡرَ ٱلۡإِسۡلَٰمِ دِينا فَلَن يُقۡبَلَ مِنۡهُ وَهُوَ فِي ٱلۡأٓخِرَةِ مِنَ ٱلۡخَٰسِرِينَ)</w:t>
      </w:r>
    </w:p>
    <w:p>
      <w:pPr>
        <w:spacing w:before="160" w:after="160" w:line="360" w:lineRule="exact"/>
        <w:ind w:left="0" w:right="0" w:firstLine="397"/>
        <w:jc w:val="both"/>
      </w:pPr>
      <w:r>
        <w:rPr>
          <w:rFonts w:ascii="Cambria" w:eastAsia="Cambria" w:hAnsi="Cambria" w:cs="Cambria"/>
          <w:b w:val="0"/>
          <w:i w:val="0"/>
          <w:color w:val="000000"/>
          <w:sz w:val="24"/>
        </w:rPr>
        <w:t xml:space="preserve"> { Quiconque désire une autre religion que l’Islam, cela ne sera pas accepté de lui. Et, dans l'au-delà, il sera du nombre des perdants. }</w:t>
      </w:r>
      <w:r>
        <w:rPr>
          <w:rFonts w:ascii="Cambria" w:eastAsia="Cambria" w:hAnsi="Cambria" w:cs="Cambria"/>
          <w:b w:val="0"/>
          <w:color w:val="000000"/>
          <w:sz w:val="24"/>
        </w:rPr>
        <w:t xml:space="preserve"> [Sourate Âli 'Imrân (La Famille de 'Imrân) : 3/85].</w:t>
      </w:r>
    </w:p>
    <w:p>
      <w:pPr>
        <w:spacing w:before="160" w:after="160" w:line="216" w:lineRule="auto"/>
        <w:ind w:left="0" w:right="0" w:firstLine="397"/>
        <w:jc w:val="both"/>
      </w:pPr>
      <w:r>
        <w:rPr>
          <w:rFonts w:ascii="Cambria" w:eastAsia="Cambria" w:hAnsi="Cambria" w:cs="Cambria"/>
          <w:b w:val="0"/>
          <w:color w:val="000000"/>
          <w:sz w:val="24"/>
        </w:rPr>
        <w:t xml:space="preserve">Quiconque observe ce que la plupart des gens adorent de nos jours s'apercevra qu'untel adore un être humain, que tel autre adore une statue, un astre, et d'autres choses encore. Or, il ne convient pas à un individu sensée d'adorer autre que le Seigneur des mondes, le Parfait dans Ses attributs. Comment pourrait-il adorer une créature comme lui ou d'un degré moindre !? De là, on voit que ce qui est adoré ne peut ni être un humain, ni une statue, ni un arbre, ou un animal !</w:t>
      </w:r>
    </w:p>
    <w:p>
      <w:pPr>
        <w:spacing w:before="160" w:after="160" w:line="216" w:lineRule="auto"/>
        <w:ind w:left="0" w:right="0" w:firstLine="397"/>
        <w:jc w:val="both"/>
      </w:pPr>
      <w:r>
        <w:rPr>
          <w:rFonts w:ascii="Cambria" w:eastAsia="Cambria" w:hAnsi="Cambria" w:cs="Cambria"/>
          <w:b w:val="0"/>
          <w:color w:val="000000"/>
          <w:sz w:val="24"/>
        </w:rPr>
        <w:t xml:space="preserve">Ainsi, toutes les religions pratiquées par les gens de nos jours - à l'exception de l'Islam - ne sont pas acceptées par Allah. En effet, ce sont soit des religions élaborées par les hommes, soit des religions d'origine divines mais déformées de leurs mains. Quant à l'Islam, c'est la religion du Seigneur des mondes ; ni elle change, ni elle se modifie. Le Livre de cette religion est le Noble Coran, qui est un Livre préservé dans l'état où Il a été révélé par Allah. Il est toujours entre les mains des musulmans aujourd'hui [et mémorisé par des millions d'entre eux] dans la langue où il a été descendu sur l'ultime Messager, Mouḥammad ﷺ.</w:t>
      </w:r>
    </w:p>
    <w:p>
      <w:pPr>
        <w:spacing w:before="160" w:after="160" w:line="216" w:lineRule="auto"/>
        <w:ind w:left="0" w:right="0" w:firstLine="397"/>
        <w:jc w:val="both"/>
      </w:pPr>
      <w:r>
        <w:rPr>
          <w:rFonts w:ascii="Cambria" w:eastAsia="Cambria" w:hAnsi="Cambria" w:cs="Cambria"/>
          <w:b w:val="0"/>
          <w:color w:val="000000"/>
          <w:sz w:val="24"/>
        </w:rPr>
        <w:t xml:space="preserve">Parmi les fondements de l'Islam, il y a le fait de croire en l'ensemble des Messagers envoyés par Allah. Ils furent tous des êtres humains qu'Allah a soutenus par des signes et des miracles. Il les a envoyés afin qu'ils appellent à Son adoration ; qu'Il soit adoré Seul, et sans qu'on Lui associe qui ou quoi que ce soit.</w:t>
      </w:r>
      <w:r>
        <w:rPr>
          <w:rFonts w:ascii="Cambria" w:eastAsia="Cambria" w:hAnsi="Cambria" w:cs="Cambria"/>
          <w:b w:val="0"/>
          <w:color w:val="000000"/>
          <w:sz w:val="24"/>
        </w:rPr>
        <w:t xml:space="preserve"> Le dernier des Messagers est le Messager Mouḥammad ﷺ. Allah l'a envoyé avec la législation divine ultime abrogeant les législations des Messagers l'ayant précédé. Il l'a soutenu par des signes et des miracles dont le plus grand est le Noble Coran, qui est la Parole du Seigneur des mondes. C'est le plus considérable et majestueux Livre que l'Humanité ait connu. C'est un miracle à bien des niveaux, qu'il s'agisse de son contenu, de son expression, de son organisation et de ses décrets. La guidée vers la vérité qui conduit au bonheur ici-bas et dans l'au-delà s'y trouve. Et il a été révélé en langue arabe.</w:t>
      </w:r>
    </w:p>
    <w:p>
      <w:pPr>
        <w:spacing w:before="160" w:after="160" w:line="216" w:lineRule="auto"/>
        <w:ind w:left="0" w:right="0" w:firstLine="397"/>
        <w:jc w:val="both"/>
      </w:pPr>
      <w:r>
        <w:rPr>
          <w:rFonts w:ascii="Cambria" w:eastAsia="Cambria" w:hAnsi="Cambria" w:cs="Cambria"/>
          <w:b w:val="0"/>
          <w:color w:val="000000"/>
          <w:sz w:val="24"/>
        </w:rPr>
        <w:t xml:space="preserve">De nombreuses preuves rationnelles et scientifiques incontestables attestent et confirment que ce Coran est la Parole du Créateur - Gloire et Pureté à Lui et qu'Il soit Exalté - et qu'il n'est pas possible qu'il soit une œuvre humaine.</w:t>
      </w:r>
    </w:p>
    <w:p>
      <w:pPr>
        <w:spacing w:before="160" w:after="160" w:line="216" w:lineRule="auto"/>
        <w:ind w:left="0" w:right="0" w:firstLine="397"/>
        <w:jc w:val="both"/>
      </w:pPr>
      <w:r>
        <w:rPr>
          <w:rFonts w:ascii="Cambria" w:eastAsia="Cambria" w:hAnsi="Cambria" w:cs="Cambria"/>
          <w:b w:val="0"/>
          <w:color w:val="000000"/>
          <w:sz w:val="24"/>
        </w:rPr>
        <w:t xml:space="preserve">Parmi les fondements de l'Islam, il y a le fait de croire aux Anges et au Jour Dernier, et que ce Jour-là - qui est le Jour de la Résurrection - Allah ressuscitera les gens de leurs tombes afin qu'ils soient jugés en fonction de leurs œuvres. Quiconque aura accompli des œuvres vertueuses, tout en étant croyant, jouira de la félicité permanente au Paradis ; et quiconque aura mécru et accompli de mauvaises actions subira l'immense châtiment en Enfer. Enfin, parmi les fondements de l'Islam, il y a le fait de croire en ce qu'Allah a décrété, en bien ou en mal.</w:t>
      </w:r>
    </w:p>
    <w:p>
      <w:pPr>
        <w:spacing w:before="160" w:after="160" w:line="216" w:lineRule="auto"/>
        <w:ind w:left="0" w:right="0" w:firstLine="397"/>
        <w:jc w:val="both"/>
      </w:pPr>
      <w:r>
        <w:rPr>
          <w:rFonts w:ascii="Cambria" w:eastAsia="Cambria" w:hAnsi="Cambria" w:cs="Cambria"/>
          <w:b w:val="0"/>
          <w:color w:val="000000"/>
          <w:sz w:val="24"/>
        </w:rPr>
        <w:t xml:space="preserve">La religion de l'Islam est donc une voie globale de la vie, en accord avec la prédisposition naturelle et la raison saine ; elle est acceptée par les âmes droites. L'Immense et Majestueux Créateur l'a légiférée pour Ses créatures et c'est une religion de bien et de bonheur pour tous, ici-bas et dans l'au-delà. Elle ne distingue pas les gens en fonction de leur couleur ou de leur origines, et ils y sont égaux en droit. En Islam, les gens ne se distinguent qu'en fonction de leurs œuvres vertueuses.</w:t>
      </w:r>
    </w:p>
    <w:p>
      <w:pPr>
        <w:spacing w:before="160" w:after="160" w:line="216" w:lineRule="auto"/>
        <w:ind w:left="0" w:right="0" w:firstLine="397"/>
        <w:jc w:val="both"/>
      </w:pPr>
      <w:r>
        <w:rPr>
          <w:rFonts w:ascii="Cambria" w:eastAsia="Cambria" w:hAnsi="Cambria" w:cs="Cambria"/>
          <w:b w:val="0"/>
          <w:color w:val="000000"/>
          <w:sz w:val="24"/>
        </w:rPr>
        <w:t xml:space="preserve">Allah, Exalté soit-Il, a dit :</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(مَنۡ عَمِلَ صَٰلِحا مِّن ذَكَرٍ أَوۡ أُنثَىٰ وَهُوَ مُؤۡمِن فَلَنُحۡيِيَنَّهُۥ حَيَوٰة طَيِّبَة وَلَنَجۡزِيَنَّهُمۡ أَجۡرَهُم بِأَحۡسَنِ مَا كَانُواْ يَعۡمَلُونَ)</w:t>
      </w:r>
    </w:p>
    <w:p>
      <w:pPr>
        <w:spacing w:before="160" w:after="160" w:line="360" w:lineRule="exact"/>
        <w:ind w:left="0" w:right="0" w:firstLine="397"/>
        <w:jc w:val="both"/>
      </w:pPr>
      <w:r>
        <w:rPr>
          <w:rFonts w:ascii="Cambria" w:eastAsia="Cambria" w:hAnsi="Cambria" w:cs="Cambria"/>
          <w:b w:val="0"/>
          <w:i w:val="0"/>
          <w:color w:val="000000"/>
          <w:sz w:val="24"/>
        </w:rPr>
        <w:t xml:space="preserve"> { Quiconque, homme ou femme, accomplit une bonne œuvre tout en étant croyant, Nous lui ferons vivre une vie agréable et bonne. Et Nous les rétribuerons certes en fonction du meilleur de ce qu'ils accomplissaient. }</w:t>
      </w:r>
      <w:r>
        <w:rPr>
          <w:rFonts w:ascii="Cambria" w:eastAsia="Cambria" w:hAnsi="Cambria" w:cs="Cambria"/>
          <w:b w:val="0"/>
          <w:color w:val="000000"/>
          <w:sz w:val="24"/>
        </w:rPr>
        <w:t xml:space="preserve"> [Sourate An-Naḥl (Les Abeilles) : 16/97].</w:t>
      </w:r>
    </w:p>
    <w:p>
      <w:pPr>
        <w:spacing w:before="160" w:after="160" w:line="216" w:lineRule="auto"/>
        <w:ind w:left="0" w:right="0" w:firstLine="397"/>
        <w:jc w:val="both"/>
      </w:pPr>
      <w:r>
        <w:rPr>
          <w:rFonts w:ascii="Cambria" w:eastAsia="Cambria" w:hAnsi="Cambria" w:cs="Cambria"/>
          <w:b w:val="0"/>
          <w:color w:val="000000"/>
          <w:sz w:val="24"/>
        </w:rPr>
        <w:t xml:space="preserve">Et parmi ce qui est confirmé par Allah dans le Noble Coran, il y a l'obligation de croire en Lui comme Seigneur et Seul digne d'être adoré, d'accepter l'Islam en tant que religion et Mouḥammad en tant que Messager. C'est une affaire requise au sujet duquel la personne n'a pas le choix. Au Jour de la Résurrection, il y aura jugement et rétribution ; tout croyant véridique obtiendra le succès et l'immense réussite ; et tout mécréant récoltera la perte évidente et manifeste.</w:t>
      </w:r>
    </w:p>
    <w:p>
      <w:pPr>
        <w:spacing w:before="160" w:after="160" w:line="216" w:lineRule="auto"/>
        <w:ind w:left="0" w:right="0" w:firstLine="397"/>
        <w:jc w:val="both"/>
      </w:pPr>
      <w:r>
        <w:rPr>
          <w:rFonts w:ascii="Cambria" w:eastAsia="Cambria" w:hAnsi="Cambria" w:cs="Cambria"/>
          <w:b w:val="0"/>
          <w:color w:val="000000"/>
          <w:sz w:val="24"/>
        </w:rPr>
        <w:t xml:space="preserve">Allah, Exalté soit-Il, a dit :</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 وَمَن يُطِعِ ٱللَّهَ وَرَسُولَهُۥ يُدۡخِلۡهُ جَنَّٰت تَجۡرِي مِن تَحۡتِهَا ٱلۡأَنۡهَٰرُ خَٰلِدِينَ فِيهَاۚ وَذَٰلِكَ ٱلۡفَوۡزُ ٱلۡعَظِيمُ،</w:t>
      </w:r>
      <w:r>
        <w:rPr>
          <w:rFonts w:ascii="KFGQPC HAFS Uthmanic Script" w:eastAsia="KFGQPC HAFS Uthmanic Script" w:hAnsi="KFGQPC HAFS Uthmanic Script" w:cs="KFGQPC HAFS Uthmanic Script"/>
          <w:b w:val="0"/>
          <w:color w:val="006400"/>
          <w:sz w:val="24"/>
          <w:rtl/>
        </w:rPr>
        <w:t xml:space="preserve"> وَمَن يَعۡصِ ٱللَّهَ وَرَسُولَهُۥ وَيَتَعَدَّ حُدُودَهُۥ يُدۡخِلۡهُ نَارًا خَٰلِدا فِيهَا وَلَهُۥ عَذَاب مُّهِين)</w:t>
      </w:r>
    </w:p>
    <w:p>
      <w:pPr>
        <w:spacing w:before="160" w:after="160" w:line="360" w:lineRule="exact"/>
        <w:ind w:left="0" w:right="0" w:firstLine="397"/>
        <w:jc w:val="both"/>
      </w:pPr>
      <w:r>
        <w:rPr>
          <w:rFonts w:ascii="Cambria" w:eastAsia="Cambria" w:hAnsi="Cambria" w:cs="Cambria"/>
          <w:b w:val="0"/>
          <w:i w:val="0"/>
          <w:color w:val="000000"/>
          <w:sz w:val="24"/>
        </w:rPr>
        <w:t xml:space="preserve"> { Quiconque obéit à Allah et à Son Messager, Il le fera entrer dans des Jardins sous lesquels coulent les ruisseaux, où ils demeureront éternellement. Et la voilà la réussite immense !</w:t>
      </w:r>
    </w:p>
    <w:p>
      <w:pPr>
        <w:spacing w:before="160" w:after="160" w:line="360" w:lineRule="exact"/>
        <w:ind w:left="0" w:right="0" w:firstLine="397"/>
        <w:jc w:val="both"/>
      </w:pPr>
      <w:r>
        <w:rPr>
          <w:rFonts w:ascii="Cambria" w:eastAsia="Cambria" w:hAnsi="Cambria" w:cs="Cambria"/>
          <w:b w:val="0"/>
          <w:i w:val="0"/>
          <w:color w:val="000000"/>
          <w:sz w:val="24"/>
        </w:rPr>
        <w:t xml:space="preserve"> Et quiconque désobéit à Allah et à Son Messager, et transgresse Ses limites, Il le fera entrer au Feu où il demeurera éternellement et où il aura un châtiment avilissant. }</w:t>
      </w:r>
      <w:r>
        <w:rPr>
          <w:rFonts w:ascii="Cambria" w:eastAsia="Cambria" w:hAnsi="Cambria" w:cs="Cambria"/>
          <w:b w:val="0"/>
          <w:color w:val="000000"/>
          <w:sz w:val="24"/>
        </w:rPr>
        <w:t xml:space="preserve"> [Sourate An-Nissâ` (Les Femmes) : 4/13-14].</w:t>
      </w:r>
    </w:p>
    <w:p>
      <w:pPr>
        <w:spacing w:before="160" w:after="160" w:line="216" w:lineRule="auto"/>
        <w:ind w:left="0" w:right="0" w:firstLine="397"/>
        <w:jc w:val="both"/>
      </w:pPr>
      <w:r>
        <w:rPr>
          <w:rFonts w:ascii="Cambria" w:eastAsia="Cambria" w:hAnsi="Cambria" w:cs="Cambria"/>
          <w:b w:val="0"/>
          <w:color w:val="000000"/>
          <w:sz w:val="24"/>
        </w:rPr>
        <w:t xml:space="preserve">Quiconque veut devenir musulman n'a qu'à dire : "J'atteste qu'il n'est de divinité [digne d'adoration] qu'Allah, et j'atteste que Mouḥammad est le Messager d'Allah !" (en langue arabe, cela se prononce : "ach-hadou al-lâ ilâha illa-Llâh, wa ach-hadou anna Mouḥammada-r-Rassoûlou Llâh)". La personne doit prononcer cela en connaissant sa signification et en y croyant, et c'est ainsi qu'elle devient musulmane. Ensuite, elle doit apprendre petit à petit le reste des préceptes de l'Islam afin d'être en mesure de s'acquitter de ce qu'Allah lui a rendu obligatoire.</w:t>
      </w:r>
    </w:p>
    <w:p>
      <w:pPr>
        <w:spacing w:before="160" w:after="160" w:line="216" w:lineRule="auto"/>
        <w:ind w:left="0" w:right="0" w:firstLine="397"/>
        <w:jc w:val="both"/>
      </w:pPr>
      <w:r>
        <w:rPr>
          <w:rFonts w:ascii="Cambria" w:eastAsia="Cambria" w:hAnsi="Cambria" w:cs="Cambria"/>
          <w:b w:val="0"/>
          <w:color w:val="000000"/>
          <w:sz w:val="24"/>
        </w:rPr>
        <w:t xml:space="preserve">Pour plus d'informations :</w:t>
      </w:r>
      <w:r>
        <w:t xml:space="preserve"> https://byenah.com/fr</w:t>
      </w:r>
    </w:p>
    <w:p>
      <w:pPr>
        <w:jc w:val="center"/>
      </w:pPr>
      <w:hyperlink r:id="rId7"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v:imagedata r:id="rId8" o:title=""/>
            </v:shape>
          </w:pict>
        </w:r>
      </w:hyperlink>
    </w:p>
    <w:p>
      <w:pPr>
        <w:sectPr>
          <w:pgSz w:w="8420" w:h="11900" w:orient="portrait"/>
          <w:pgMar w:top="369" w:right="369" w:bottom="369" w:left="369" w:header="0" w:footer="284" w:gutter="0"/>
          <w:pgBorders/>
        </w:sectPr>
      </w:pPr>
    </w:p>
    <w:p>
      <w:pPr>
        <w:pStyle w:val="IndexStyle"/>
        <w:spacing w:before="0" w:after="0" w:line="400" w:lineRule="exact"/>
        <w:jc w:val="both"/>
      </w:pPr>
      <w:r>
        <w:rPr>
          <w:b/>
        </w:rPr>
        <w:t xml:space="preserve">الفهرس</w:t>
      </w:r>
    </w:p>
    <w:p>
      <w:pPr>
        <w:pStyle w:val="IndexStyle"/>
        <w:spacing w:before="0" w:after="0" w:line="400" w:lineRule="exact"/>
        <w:jc w:val="both"/>
        <w:rPr/>
      </w:pPr>
    </w:p>
    <w:p>
      <w:pPr>
        <w:pStyle w:val="IndexStyle"/>
        <w:tabs>
          <w:tab w:val="right" w:leader="dot" w:pos="7673"/>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L'Islam</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2" w:history="1">
        <w:r>
          <w:rPr>
            <w:i w:val="0"/>
          </w:rPr>
          <w:t xml:space="preserve">La religion de la disposition naturelle, de la raison et du bonheur.</w:t>
        </w:r>
        <w:r>
          <w:tab/>
        </w:r>
        <w:r>
          <w:fldChar w:fldCharType="begin"/>
        </w:r>
        <w:r>
          <w:instrText xml:space="preserve">PAGEREF _Toc_1_3_0000000002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3" w:history="1">
        <w:r>
          <w:t xml:space="preserve">Qui t'a créé ?</w:t>
        </w:r>
        <w:r>
          <w:tab/>
        </w:r>
        <w:r>
          <w:fldChar w:fldCharType="begin"/>
        </w:r>
        <w:r>
          <w:instrText xml:space="preserve">PAGEREF _Toc_1_3_0000000003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4" w:history="1">
        <w:r>
          <w:t xml:space="preserve">Est-il envisageable qu'Allah nous ait créés puis qu'Il nous ait ensuite laissés à l'abandon ? Est-il envisageable qu'Allah ait créé toutes ces créatures sans but ni objectif ?</w:t>
        </w:r>
        <w:r>
          <w:tab/>
        </w:r>
        <w:r>
          <w:fldChar w:fldCharType="begin"/>
        </w:r>
        <w:r>
          <w:instrText xml:space="preserve">PAGEREF _Toc_1_3_0000000004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05" w:history="1">
        <w:r>
          <w:t xml:space="preserve">En effet, nous savons que nous ne pouvons traverser cette vie d'ici-bas sans que chacun d'entre nous ne soit rétribué pour ce qu'il a accompli, que ce soit en bien ou en mal ; si c'était le cas, cela signifierait qu'il n'y a ni punition pour les injustes, ni rétribution pour les bienfaisants ?</w:t>
        </w:r>
        <w:r>
          <w:tab/>
        </w:r>
        <w:r>
          <w:fldChar w:fldCharType="begin"/>
        </w:r>
        <w:r>
          <w:instrText xml:space="preserve">PAGEREF _Toc_1_3_0000000005 \h</w:instrText>
        </w:r>
        <w:r>
          <w:fldChar w:fldCharType="separate"/>
        </w:r>
        <w:r>
          <w:t xml:space="preserve">6</w:t>
        </w:r>
        <w:r>
          <w:fldChar w:fldCharType="end"/>
        </w:r>
      </w:hyperlink>
    </w:p>
    <w:p>
      <w:pPr>
        <w:pStyle w:val="IndexStyle"/>
        <w:spacing w:before="0" w:after="0" w:line="400" w:lineRule="exact"/>
        <w:jc w:val="both"/>
      </w:pPr>
      <w:r>
        <w:fldChar w:fldCharType="end"/>
      </w:r>
    </w:p>
    <w:sectPr>
      <w:pgSz w:w="8420" w:h="11900" w:orient="portrait"/>
      <w:pgMar w:top="369" w:right="369" w:bottom="369" w:left="369"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0"/>
      </w:rPr>
      <w:fldChar w:fldCharType="begin"/>
    </w:r>
    <w:r>
      <w:rPr>
        <w:rFonts w:ascii="Cambria" w:eastAsia="Cambria" w:hAnsi="Cambria" w:cs="Cambria"/>
        <w:b w:val="0"/>
        <w:color w:val="000000"/>
        <w:sz w:val="20"/>
      </w:rPr>
      <w:instrText xml:space="preserve">PAGE "Page Number"</w:instrText>
    </w:r>
    <w:r>
      <w:fldChar w:fldCharType="separate"/>
    </w:r>
    <w:r>
      <w:rPr>
        <w:rFonts w:ascii="Cambria" w:eastAsia="Cambria" w:hAnsi="Cambria" w:cs="Cambria"/>
        <w:b w:val="0"/>
        <w:color w:val="000000"/>
        <w:sz w:val="20"/>
      </w:rPr>
      <w:t xml:space="preserve">9</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TOC1">
    <w:name w:val="TOC 1"/>
    <w:basedOn w:val="Normal"/>
    <w:qFormat/>
    <w:rPr>
      <w:lang w:val="en-US"/>
    </w:rPr>
  </w:style>
  <w:style w:type="paragraph" w:styleId="TOC2">
    <w:name w:val="TOC 2"/>
    <w:basedOn w:val="Normal"/>
    <w:qFormat/>
    <w:pPr>
      <w:ind w:left="240"/>
    </w:pPr>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webSettings" Target="webSettings.xml" /><Relationship Id="rId11"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hyperlink" Target="https://byenah.com/fr" TargetMode="External" /><Relationship Id="rId8" Type="http://schemas.openxmlformats.org/officeDocument/2006/relationships/image" Target="media/image1.png" /><Relationship Id="rId9" Type="http://schemas.openxmlformats.org/officeDocument/2006/relationships/styles" Target="styles.xml" /></Relationships>
</file>

<file path=docProps/app.xml><?xml version="1.0" encoding="utf-8"?>
<Properties xmlns:vt="http://schemas.openxmlformats.org/officeDocument/2006/docPropsVTypes" xmlns="http://schemas.openxmlformats.org/officeDocument/2006/extended-properties">
  <Pages>9</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2024-12-31T06:46:02Z</dcterms:created>
  <dcterms:modified xsi:type="dcterms:W3CDTF">2024-12-31T06:46:02Z</dcterms:modified>
</cp:coreProperties>
</file>